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925" w:rsidRPr="00663925" w:rsidRDefault="00663925" w:rsidP="00663925">
      <w:pPr>
        <w:spacing w:beforeLines="30" w:before="93" w:afterLines="30" w:after="93"/>
        <w:ind w:firstLineChars="200" w:firstLine="643"/>
        <w:jc w:val="center"/>
        <w:rPr>
          <w:b/>
          <w:color w:val="000000"/>
          <w:sz w:val="32"/>
          <w:szCs w:val="32"/>
        </w:rPr>
      </w:pPr>
      <w:r w:rsidRPr="00663925">
        <w:rPr>
          <w:rFonts w:hint="eastAsia"/>
          <w:b/>
          <w:color w:val="000000"/>
          <w:sz w:val="32"/>
          <w:szCs w:val="32"/>
        </w:rPr>
        <w:t>汕头大学</w:t>
      </w:r>
      <w:r w:rsidR="00FE71D3">
        <w:rPr>
          <w:rFonts w:hint="eastAsia"/>
          <w:b/>
          <w:color w:val="000000"/>
          <w:sz w:val="32"/>
          <w:szCs w:val="32"/>
        </w:rPr>
        <w:t>工业催化</w:t>
      </w:r>
      <w:r w:rsidRPr="00663925">
        <w:rPr>
          <w:rFonts w:hint="eastAsia"/>
          <w:b/>
          <w:color w:val="000000"/>
          <w:sz w:val="32"/>
          <w:szCs w:val="32"/>
        </w:rPr>
        <w:t>硕士研究生考生复试考核内容</w:t>
      </w:r>
      <w:r w:rsidR="00112C78">
        <w:rPr>
          <w:rFonts w:hint="eastAsia"/>
          <w:b/>
          <w:color w:val="000000"/>
          <w:sz w:val="32"/>
          <w:szCs w:val="32"/>
        </w:rPr>
        <w:t>及</w:t>
      </w:r>
      <w:r w:rsidR="00112C78">
        <w:rPr>
          <w:b/>
          <w:color w:val="000000"/>
          <w:sz w:val="32"/>
          <w:szCs w:val="32"/>
        </w:rPr>
        <w:t>复试安排</w:t>
      </w:r>
    </w:p>
    <w:p w:rsidR="00663925" w:rsidRDefault="00663925" w:rsidP="00112C78">
      <w:pPr>
        <w:spacing w:beforeLines="30" w:before="93" w:afterLines="30" w:after="93"/>
        <w:rPr>
          <w:rFonts w:ascii="Tahoma" w:hAnsi="Tahoma" w:cs="Tahoma"/>
          <w:color w:val="000000"/>
          <w:kern w:val="0"/>
          <w:szCs w:val="21"/>
        </w:rPr>
      </w:pPr>
    </w:p>
    <w:p w:rsidR="00112C78" w:rsidRPr="00112C78" w:rsidRDefault="00112C78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30"/>
          <w:szCs w:val="30"/>
        </w:rPr>
      </w:pPr>
      <w:r>
        <w:rPr>
          <w:rFonts w:ascii="Tahoma" w:hAnsi="Tahoma" w:cs="Tahoma" w:hint="eastAsia"/>
          <w:b/>
          <w:color w:val="000000"/>
          <w:kern w:val="0"/>
          <w:sz w:val="30"/>
          <w:szCs w:val="30"/>
        </w:rPr>
        <w:t>一</w:t>
      </w:r>
      <w:r>
        <w:rPr>
          <w:rFonts w:ascii="Tahoma" w:hAnsi="Tahoma" w:cs="Tahoma"/>
          <w:b/>
          <w:color w:val="000000"/>
          <w:kern w:val="0"/>
          <w:sz w:val="30"/>
          <w:szCs w:val="30"/>
        </w:rPr>
        <w:t>）</w:t>
      </w:r>
      <w:r w:rsidRPr="00112C78">
        <w:rPr>
          <w:rFonts w:ascii="Tahoma" w:hAnsi="Tahoma" w:cs="Tahoma" w:hint="eastAsia"/>
          <w:b/>
          <w:color w:val="000000"/>
          <w:kern w:val="0"/>
          <w:sz w:val="30"/>
          <w:szCs w:val="30"/>
        </w:rPr>
        <w:t>复试考核</w:t>
      </w:r>
      <w:r w:rsidRPr="00112C78">
        <w:rPr>
          <w:rFonts w:ascii="Tahoma" w:hAnsi="Tahoma" w:cs="Tahoma"/>
          <w:b/>
          <w:color w:val="000000"/>
          <w:kern w:val="0"/>
          <w:sz w:val="30"/>
          <w:szCs w:val="30"/>
        </w:rPr>
        <w:t>内容</w:t>
      </w:r>
    </w:p>
    <w:p w:rsidR="00663925" w:rsidRPr="00663925" w:rsidRDefault="00663925" w:rsidP="00663925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 w:rsidRPr="00663925">
        <w:rPr>
          <w:rFonts w:ascii="Tahoma" w:hAnsi="Tahoma" w:cs="Tahoma" w:hint="eastAsia"/>
          <w:color w:val="000000"/>
          <w:kern w:val="0"/>
          <w:sz w:val="24"/>
        </w:rPr>
        <w:t>复试内容</w:t>
      </w:r>
      <w:r w:rsidRPr="00663925">
        <w:rPr>
          <w:rFonts w:hint="eastAsia"/>
          <w:color w:val="000000"/>
          <w:sz w:val="24"/>
        </w:rPr>
        <w:t>包括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专业知识、综合素质、英语考核三部分，满分为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100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分，具体内容如下：</w:t>
      </w:r>
    </w:p>
    <w:p w:rsidR="00112C78" w:rsidRDefault="00112C78" w:rsidP="00112C78">
      <w:pPr>
        <w:spacing w:beforeLines="30" w:before="93" w:afterLines="30" w:after="93"/>
        <w:rPr>
          <w:rFonts w:ascii="Tahoma" w:hAnsi="Tahoma" w:cs="Tahoma"/>
          <w:color w:val="000000"/>
          <w:kern w:val="0"/>
          <w:sz w:val="24"/>
        </w:rPr>
      </w:pPr>
    </w:p>
    <w:p w:rsidR="00663925" w:rsidRPr="00112C78" w:rsidRDefault="00112C78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24"/>
        </w:rPr>
      </w:pPr>
      <w:r w:rsidRPr="00112C78">
        <w:rPr>
          <w:rFonts w:ascii="Tahoma" w:hAnsi="Tahoma" w:cs="Tahoma" w:hint="eastAsia"/>
          <w:b/>
          <w:color w:val="000000"/>
          <w:kern w:val="0"/>
          <w:sz w:val="24"/>
        </w:rPr>
        <w:t>1</w:t>
      </w:r>
      <w:r w:rsidRPr="00112C78">
        <w:rPr>
          <w:rFonts w:ascii="Tahoma" w:hAnsi="Tahoma" w:cs="Tahoma" w:hint="eastAsia"/>
          <w:b/>
          <w:color w:val="000000"/>
          <w:kern w:val="0"/>
          <w:sz w:val="24"/>
        </w:rPr>
        <w:t>．</w:t>
      </w:r>
      <w:r w:rsidR="00663925" w:rsidRPr="00112C78">
        <w:rPr>
          <w:rFonts w:ascii="Tahoma" w:hAnsi="Tahoma" w:cs="Tahoma" w:hint="eastAsia"/>
          <w:b/>
          <w:color w:val="000000"/>
          <w:kern w:val="0"/>
          <w:sz w:val="24"/>
        </w:rPr>
        <w:t>面试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 xml:space="preserve"> 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（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70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分）</w:t>
      </w:r>
    </w:p>
    <w:p w:rsidR="00663925" w:rsidRPr="00663925" w:rsidRDefault="00112C78" w:rsidP="00663925">
      <w:pPr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/>
          <w:color w:val="000000"/>
          <w:kern w:val="0"/>
          <w:sz w:val="24"/>
        </w:rPr>
        <w:t>a</w:t>
      </w:r>
      <w:r w:rsidR="00663925">
        <w:rPr>
          <w:rFonts w:ascii="Tahoma" w:hAnsi="Tahoma" w:cs="Tahoma" w:hint="eastAsia"/>
          <w:color w:val="000000"/>
          <w:kern w:val="0"/>
          <w:sz w:val="24"/>
        </w:rPr>
        <w:t>）</w:t>
      </w:r>
      <w:r w:rsidR="00663925">
        <w:rPr>
          <w:rFonts w:ascii="Tahoma" w:hAnsi="Tahoma" w:cs="Tahoma"/>
          <w:color w:val="000000"/>
          <w:kern w:val="0"/>
          <w:sz w:val="24"/>
        </w:rPr>
        <w:t>专业知识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：突出对专业知识的应用和专业能力倾向的考查，考生理论知识和应用技能掌握程度、利用所学理论发现、分析和解决问题的能力考核。</w:t>
      </w:r>
    </w:p>
    <w:p w:rsidR="00663925" w:rsidRDefault="00112C78" w:rsidP="00663925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/>
          <w:color w:val="000000"/>
          <w:kern w:val="0"/>
          <w:sz w:val="24"/>
        </w:rPr>
        <w:t>b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）综合</w:t>
      </w:r>
      <w:r w:rsidR="00663925" w:rsidRPr="00663925">
        <w:rPr>
          <w:rFonts w:hint="eastAsia"/>
          <w:color w:val="000000"/>
          <w:sz w:val="24"/>
        </w:rPr>
        <w:t>素质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考核</w:t>
      </w:r>
      <w:r w:rsidR="00663925">
        <w:rPr>
          <w:rFonts w:ascii="Tahoma" w:hAnsi="Tahoma" w:cs="Tahoma" w:hint="eastAsia"/>
          <w:color w:val="000000"/>
          <w:kern w:val="0"/>
          <w:sz w:val="24"/>
        </w:rPr>
        <w:t>：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涉及考生的创新精神和创新能力考核，考生对报考专业发展动态了解以及在本专业发展潜力考核，考生的科研和社会工作能力、实践经历考核，考生的事业心、责任感、协作性和心理素质以及举止礼仪和表达能力考核，考生思想政治素质和道德品质考核，同时还可对考生兴趣、爱好、特长及就业意向等方面的进行考核。</w:t>
      </w:r>
    </w:p>
    <w:p w:rsidR="00543A4C" w:rsidRPr="00663925" w:rsidRDefault="00543A4C" w:rsidP="00663925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</w:p>
    <w:p w:rsidR="00543A4C" w:rsidRPr="00112C78" w:rsidRDefault="00112C78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24"/>
        </w:rPr>
      </w:pPr>
      <w:r w:rsidRPr="00112C78">
        <w:rPr>
          <w:rFonts w:ascii="Tahoma" w:hAnsi="Tahoma" w:cs="Tahoma" w:hint="eastAsia"/>
          <w:b/>
          <w:color w:val="000000"/>
          <w:kern w:val="0"/>
          <w:sz w:val="24"/>
        </w:rPr>
        <w:t xml:space="preserve">2. </w:t>
      </w:r>
      <w:r w:rsidR="00543A4C" w:rsidRPr="00112C78">
        <w:rPr>
          <w:rFonts w:ascii="Tahoma" w:hAnsi="Tahoma" w:cs="Tahoma"/>
          <w:b/>
          <w:color w:val="000000"/>
          <w:kern w:val="0"/>
          <w:sz w:val="24"/>
        </w:rPr>
        <w:t>笔试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 xml:space="preserve"> 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（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30</w:t>
      </w:r>
      <w:r w:rsidR="00DE70E5" w:rsidRPr="00112C78">
        <w:rPr>
          <w:rFonts w:ascii="Tahoma" w:hAnsi="Tahoma" w:cs="Tahoma" w:hint="eastAsia"/>
          <w:b/>
          <w:color w:val="000000"/>
          <w:kern w:val="0"/>
          <w:sz w:val="24"/>
        </w:rPr>
        <w:t>分）</w:t>
      </w:r>
    </w:p>
    <w:p w:rsidR="00DE70E5" w:rsidRDefault="00DE70E5" w:rsidP="00543A4C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</w:p>
    <w:p w:rsidR="00663925" w:rsidRDefault="00543A4C" w:rsidP="00543A4C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1</w:t>
      </w:r>
      <w:r w:rsidR="00663925" w:rsidRPr="00663925">
        <w:rPr>
          <w:rFonts w:ascii="Tahoma" w:hAnsi="Tahoma" w:cs="Tahoma" w:hint="eastAsia"/>
          <w:color w:val="000000"/>
          <w:kern w:val="0"/>
          <w:sz w:val="24"/>
        </w:rPr>
        <w:t>）</w:t>
      </w:r>
      <w:r w:rsidR="0044484D">
        <w:rPr>
          <w:rFonts w:ascii="Tahoma" w:hAnsi="Tahoma" w:cs="Tahoma" w:hint="eastAsia"/>
          <w:color w:val="000000"/>
          <w:kern w:val="0"/>
          <w:sz w:val="24"/>
        </w:rPr>
        <w:t>物理化学</w:t>
      </w:r>
      <w:r w:rsidR="007D1518">
        <w:rPr>
          <w:rFonts w:ascii="Tahoma" w:hAnsi="Tahoma" w:cs="Tahoma" w:hint="eastAsia"/>
          <w:color w:val="000000"/>
          <w:kern w:val="0"/>
          <w:sz w:val="24"/>
        </w:rPr>
        <w:t>部分章节</w:t>
      </w:r>
      <w:bookmarkStart w:id="0" w:name="_GoBack"/>
      <w:bookmarkEnd w:id="0"/>
      <w:r w:rsidR="0044484D">
        <w:rPr>
          <w:rFonts w:ascii="Tahoma" w:hAnsi="Tahoma" w:cs="Tahoma"/>
          <w:color w:val="000000"/>
          <w:kern w:val="0"/>
          <w:sz w:val="24"/>
        </w:rPr>
        <w:t>。</w:t>
      </w:r>
    </w:p>
    <w:p w:rsidR="00543A4C" w:rsidRPr="00663925" w:rsidRDefault="00543A4C" w:rsidP="00543A4C">
      <w:pPr>
        <w:spacing w:beforeLines="30" w:before="93" w:afterLines="30" w:after="93"/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2</w:t>
      </w:r>
      <w:r>
        <w:rPr>
          <w:rFonts w:ascii="Tahoma" w:hAnsi="Tahoma" w:cs="Tahoma" w:hint="eastAsia"/>
          <w:color w:val="000000"/>
          <w:kern w:val="0"/>
          <w:sz w:val="24"/>
        </w:rPr>
        <w:t>）</w:t>
      </w:r>
      <w:r w:rsidR="006D0C5B">
        <w:rPr>
          <w:rFonts w:ascii="Tahoma" w:hAnsi="Tahoma" w:cs="Tahoma" w:hint="eastAsia"/>
          <w:color w:val="000000"/>
          <w:kern w:val="0"/>
          <w:sz w:val="24"/>
        </w:rPr>
        <w:t>大学</w:t>
      </w:r>
      <w:r w:rsidR="00DE70E5">
        <w:rPr>
          <w:rFonts w:ascii="Tahoma" w:hAnsi="Tahoma" w:cs="Tahoma" w:hint="eastAsia"/>
          <w:color w:val="000000"/>
          <w:kern w:val="0"/>
          <w:sz w:val="24"/>
        </w:rPr>
        <w:t>专业</w:t>
      </w:r>
      <w:r w:rsidR="00DE70E5">
        <w:rPr>
          <w:rFonts w:ascii="Tahoma" w:hAnsi="Tahoma" w:cs="Tahoma"/>
          <w:color w:val="000000"/>
          <w:kern w:val="0"/>
          <w:sz w:val="24"/>
        </w:rPr>
        <w:t>英语</w:t>
      </w:r>
      <w:r w:rsidR="00DE70E5">
        <w:rPr>
          <w:rFonts w:ascii="Tahoma" w:hAnsi="Tahoma" w:cs="Tahoma" w:hint="eastAsia"/>
          <w:color w:val="000000"/>
          <w:kern w:val="0"/>
          <w:sz w:val="24"/>
        </w:rPr>
        <w:t>翻译</w:t>
      </w:r>
      <w:r w:rsidR="00DE70E5">
        <w:rPr>
          <w:rFonts w:ascii="Tahoma" w:hAnsi="Tahoma" w:cs="Tahoma"/>
          <w:color w:val="000000"/>
          <w:kern w:val="0"/>
          <w:sz w:val="24"/>
        </w:rPr>
        <w:t>。</w:t>
      </w:r>
    </w:p>
    <w:p w:rsidR="00663925" w:rsidRPr="00663925" w:rsidRDefault="00663925" w:rsidP="00663925">
      <w:pPr>
        <w:ind w:firstLineChars="200" w:firstLine="480"/>
        <w:rPr>
          <w:rFonts w:ascii="Tahoma" w:hAnsi="Tahoma" w:cs="Tahoma"/>
          <w:color w:val="000000"/>
          <w:kern w:val="0"/>
          <w:sz w:val="24"/>
        </w:rPr>
      </w:pPr>
    </w:p>
    <w:p w:rsidR="00663925" w:rsidRPr="00663925" w:rsidRDefault="00663925" w:rsidP="006D0C5B">
      <w:pPr>
        <w:ind w:firstLineChars="200" w:firstLine="480"/>
        <w:rPr>
          <w:rFonts w:ascii="Tahoma" w:hAnsi="Tahoma" w:cs="Tahoma"/>
          <w:color w:val="000000"/>
          <w:kern w:val="0"/>
          <w:sz w:val="24"/>
        </w:rPr>
      </w:pPr>
      <w:r w:rsidRPr="00663925">
        <w:rPr>
          <w:rFonts w:ascii="Tahoma" w:hAnsi="Tahoma" w:cs="Tahoma" w:hint="eastAsia"/>
          <w:color w:val="000000"/>
          <w:kern w:val="0"/>
          <w:sz w:val="24"/>
        </w:rPr>
        <w:t>对于</w:t>
      </w:r>
      <w:r w:rsidRPr="00663925">
        <w:rPr>
          <w:rFonts w:hint="eastAsia"/>
          <w:color w:val="000000"/>
          <w:sz w:val="24"/>
        </w:rPr>
        <w:t>同等学力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考生，须进行全面、严格的复试。应加强对本科主干课程和科研能力的考查，其中笔试科目不少于两门。加试科目不得与初试科目相同，考试时间每门为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3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小时，试卷满分为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100</w:t>
      </w:r>
      <w:r w:rsidRPr="00663925">
        <w:rPr>
          <w:rFonts w:ascii="Tahoma" w:hAnsi="Tahoma" w:cs="Tahoma" w:hint="eastAsia"/>
          <w:color w:val="000000"/>
          <w:kern w:val="0"/>
          <w:sz w:val="24"/>
        </w:rPr>
        <w:t>分。</w:t>
      </w:r>
    </w:p>
    <w:p w:rsidR="004A0BCB" w:rsidRDefault="004A0BCB"/>
    <w:p w:rsidR="00663925" w:rsidRPr="00112C78" w:rsidRDefault="009357B3" w:rsidP="00112C78">
      <w:pPr>
        <w:spacing w:beforeLines="30" w:before="93" w:afterLines="30" w:after="93"/>
        <w:rPr>
          <w:rFonts w:ascii="Tahoma" w:hAnsi="Tahoma" w:cs="Tahoma"/>
          <w:b/>
          <w:color w:val="000000"/>
          <w:kern w:val="0"/>
          <w:sz w:val="30"/>
          <w:szCs w:val="30"/>
        </w:rPr>
      </w:pPr>
      <w:r>
        <w:rPr>
          <w:rFonts w:ascii="Tahoma" w:hAnsi="Tahoma" w:cs="Tahoma" w:hint="eastAsia"/>
          <w:b/>
          <w:color w:val="000000"/>
          <w:kern w:val="0"/>
          <w:sz w:val="30"/>
          <w:szCs w:val="30"/>
        </w:rPr>
        <w:t>二</w:t>
      </w:r>
      <w:r>
        <w:rPr>
          <w:rFonts w:ascii="Tahoma" w:hAnsi="Tahoma" w:cs="Tahoma"/>
          <w:b/>
          <w:color w:val="000000"/>
          <w:kern w:val="0"/>
          <w:sz w:val="30"/>
          <w:szCs w:val="30"/>
        </w:rPr>
        <w:t>）</w:t>
      </w:r>
      <w:r w:rsidR="00663925" w:rsidRPr="00112C78">
        <w:rPr>
          <w:rFonts w:ascii="Tahoma" w:hAnsi="Tahoma" w:cs="Tahoma" w:hint="eastAsia"/>
          <w:b/>
          <w:color w:val="000000"/>
          <w:kern w:val="0"/>
          <w:sz w:val="30"/>
          <w:szCs w:val="30"/>
        </w:rPr>
        <w:t>复试安排</w:t>
      </w:r>
    </w:p>
    <w:p w:rsidR="006A7385" w:rsidRPr="00F95AB6" w:rsidRDefault="006A7385" w:rsidP="00F95AB6">
      <w:pPr>
        <w:pStyle w:val="a5"/>
        <w:numPr>
          <w:ilvl w:val="0"/>
          <w:numId w:val="5"/>
        </w:numPr>
        <w:ind w:firstLineChars="0"/>
        <w:rPr>
          <w:rFonts w:ascii="Tahoma" w:hAnsi="Tahoma" w:cs="Tahoma"/>
          <w:color w:val="000000"/>
          <w:kern w:val="0"/>
          <w:sz w:val="24"/>
        </w:rPr>
      </w:pPr>
      <w:r w:rsidRPr="00F95AB6">
        <w:rPr>
          <w:rFonts w:ascii="Tahoma" w:hAnsi="Tahoma" w:cs="Tahoma" w:hint="eastAsia"/>
          <w:color w:val="000000"/>
          <w:kern w:val="0"/>
          <w:sz w:val="24"/>
        </w:rPr>
        <w:t>复试</w:t>
      </w:r>
      <w:r w:rsidRPr="00F95AB6">
        <w:rPr>
          <w:rFonts w:ascii="Tahoma" w:hAnsi="Tahoma" w:cs="Tahoma"/>
          <w:color w:val="000000"/>
          <w:kern w:val="0"/>
          <w:sz w:val="24"/>
        </w:rPr>
        <w:t>时间：</w:t>
      </w:r>
      <w:r w:rsidRPr="00F95AB6">
        <w:rPr>
          <w:rFonts w:ascii="Tahoma" w:hAnsi="Tahoma" w:cs="Tahoma"/>
          <w:color w:val="000000"/>
          <w:kern w:val="0"/>
          <w:sz w:val="24"/>
        </w:rPr>
        <w:t>3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>月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>2</w:t>
      </w:r>
      <w:r w:rsidR="00341C61">
        <w:rPr>
          <w:rFonts w:ascii="Tahoma" w:hAnsi="Tahoma" w:cs="Tahoma"/>
          <w:color w:val="000000"/>
          <w:kern w:val="0"/>
          <w:sz w:val="24"/>
        </w:rPr>
        <w:t>7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 xml:space="preserve"> </w:t>
      </w:r>
      <w:r w:rsidRPr="00F95AB6">
        <w:rPr>
          <w:rFonts w:ascii="Tahoma" w:hAnsi="Tahoma" w:cs="Tahoma" w:hint="eastAsia"/>
          <w:color w:val="000000"/>
          <w:kern w:val="0"/>
          <w:sz w:val="24"/>
        </w:rPr>
        <w:t>日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到</w:t>
      </w:r>
      <w:r w:rsidR="00341C61">
        <w:rPr>
          <w:rFonts w:ascii="Tahoma" w:hAnsi="Tahoma" w:cs="Tahoma"/>
          <w:color w:val="000000"/>
          <w:kern w:val="0"/>
          <w:sz w:val="24"/>
        </w:rPr>
        <w:t>汕头大学，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3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月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28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日</w:t>
      </w:r>
      <w:r w:rsidR="00341C61">
        <w:rPr>
          <w:rFonts w:ascii="Tahoma" w:hAnsi="Tahoma" w:cs="Tahoma"/>
          <w:color w:val="000000"/>
          <w:kern w:val="0"/>
          <w:sz w:val="24"/>
        </w:rPr>
        <w:t>上午体检，下午面试、笔试。</w:t>
      </w:r>
    </w:p>
    <w:p w:rsidR="00663925" w:rsidRPr="00F95AB6" w:rsidRDefault="00341C61" w:rsidP="00F95AB6">
      <w:pPr>
        <w:pStyle w:val="a5"/>
        <w:numPr>
          <w:ilvl w:val="0"/>
          <w:numId w:val="5"/>
        </w:numPr>
        <w:ind w:firstLineChars="0"/>
        <w:rPr>
          <w:rFonts w:ascii="Tahoma" w:hAnsi="Tahoma" w:cs="Tahoma"/>
          <w:color w:val="000000"/>
          <w:kern w:val="0"/>
          <w:sz w:val="24"/>
        </w:rPr>
      </w:pPr>
      <w:r>
        <w:rPr>
          <w:rFonts w:ascii="Tahoma" w:hAnsi="Tahoma" w:cs="Tahoma" w:hint="eastAsia"/>
          <w:color w:val="000000"/>
          <w:kern w:val="0"/>
          <w:sz w:val="24"/>
        </w:rPr>
        <w:t>体检要求</w:t>
      </w:r>
      <w:r>
        <w:rPr>
          <w:rFonts w:ascii="Tahoma" w:hAnsi="Tahoma" w:cs="Tahoma"/>
          <w:color w:val="000000"/>
          <w:kern w:val="0"/>
          <w:sz w:val="24"/>
        </w:rPr>
        <w:t>：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考生携带身份证及一张一寸免冠彩照到我校校医院参加体检，空腹抽血化验时间为每日早晨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8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：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00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，体检费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53</w:t>
      </w:r>
      <w:r w:rsidR="00663925" w:rsidRPr="00F95AB6">
        <w:rPr>
          <w:rFonts w:ascii="Tahoma" w:hAnsi="Tahoma" w:cs="Tahoma" w:hint="eastAsia"/>
          <w:color w:val="000000"/>
          <w:kern w:val="0"/>
          <w:sz w:val="24"/>
        </w:rPr>
        <w:t>元。</w:t>
      </w:r>
    </w:p>
    <w:p w:rsidR="00341C61" w:rsidRDefault="006A7385" w:rsidP="00341C61">
      <w:pPr>
        <w:pStyle w:val="a5"/>
        <w:numPr>
          <w:ilvl w:val="0"/>
          <w:numId w:val="5"/>
        </w:numPr>
        <w:ind w:firstLineChars="0"/>
        <w:rPr>
          <w:rFonts w:ascii="Tahoma" w:hAnsi="Tahoma" w:cs="Tahoma"/>
          <w:color w:val="000000"/>
          <w:kern w:val="0"/>
          <w:sz w:val="24"/>
        </w:rPr>
      </w:pPr>
      <w:r w:rsidRPr="00341C61">
        <w:rPr>
          <w:rFonts w:ascii="Tahoma" w:hAnsi="Tahoma" w:cs="Tahoma" w:hint="eastAsia"/>
          <w:color w:val="000000"/>
          <w:kern w:val="0"/>
          <w:sz w:val="24"/>
        </w:rPr>
        <w:t>复试地点</w:t>
      </w:r>
      <w:r w:rsidRPr="00341C61">
        <w:rPr>
          <w:rFonts w:ascii="Tahoma" w:hAnsi="Tahoma" w:cs="Tahoma"/>
          <w:color w:val="000000"/>
          <w:kern w:val="0"/>
          <w:sz w:val="24"/>
        </w:rPr>
        <w:t>：汕头大学科技楼</w:t>
      </w:r>
      <w:r w:rsidRPr="00341C61">
        <w:rPr>
          <w:rFonts w:ascii="Tahoma" w:hAnsi="Tahoma" w:cs="Tahoma" w:hint="eastAsia"/>
          <w:color w:val="000000"/>
          <w:kern w:val="0"/>
          <w:sz w:val="24"/>
        </w:rPr>
        <w:t>607</w:t>
      </w:r>
      <w:r w:rsidR="00F95AB6" w:rsidRPr="00341C61">
        <w:rPr>
          <w:rFonts w:ascii="Tahoma" w:hAnsi="Tahoma" w:cs="Tahoma" w:hint="eastAsia"/>
          <w:color w:val="000000"/>
          <w:kern w:val="0"/>
          <w:sz w:val="24"/>
        </w:rPr>
        <w:t>。</w:t>
      </w:r>
    </w:p>
    <w:p w:rsidR="006A7385" w:rsidRPr="00341C61" w:rsidRDefault="00F95AB6" w:rsidP="00341C61">
      <w:pPr>
        <w:ind w:firstLineChars="50" w:firstLine="120"/>
        <w:rPr>
          <w:rFonts w:ascii="Tahoma" w:hAnsi="Tahoma" w:cs="Tahoma"/>
          <w:color w:val="000000"/>
          <w:kern w:val="0"/>
          <w:sz w:val="24"/>
        </w:rPr>
      </w:pPr>
      <w:r w:rsidRPr="00341C61">
        <w:rPr>
          <w:rFonts w:ascii="Tahoma" w:hAnsi="Tahoma" w:cs="Tahoma"/>
          <w:color w:val="000000"/>
          <w:kern w:val="0"/>
          <w:sz w:val="24"/>
        </w:rPr>
        <w:t>（</w:t>
      </w:r>
      <w:r w:rsidRPr="00341C61">
        <w:rPr>
          <w:rFonts w:ascii="Tahoma" w:hAnsi="Tahoma" w:cs="Tahoma" w:hint="eastAsia"/>
          <w:color w:val="000000"/>
          <w:kern w:val="0"/>
          <w:sz w:val="24"/>
        </w:rPr>
        <w:t>具体</w:t>
      </w:r>
      <w:r w:rsidRPr="00341C61">
        <w:rPr>
          <w:rFonts w:ascii="Tahoma" w:hAnsi="Tahoma" w:cs="Tahoma"/>
          <w:color w:val="000000"/>
          <w:kern w:val="0"/>
          <w:sz w:val="24"/>
        </w:rPr>
        <w:t>详见</w:t>
      </w:r>
      <w:r w:rsidRPr="00341C61">
        <w:rPr>
          <w:rFonts w:ascii="Tahoma" w:hAnsi="Tahoma" w:cs="Tahoma"/>
          <w:color w:val="000000"/>
          <w:kern w:val="0"/>
          <w:sz w:val="24"/>
        </w:rPr>
        <w:t>http://www.gs.stu.edu.cn/zs/</w:t>
      </w:r>
      <w:r w:rsidRPr="00341C61">
        <w:rPr>
          <w:rFonts w:ascii="Tahoma" w:hAnsi="Tahoma" w:cs="Tahoma"/>
          <w:color w:val="000000"/>
          <w:kern w:val="0"/>
          <w:sz w:val="24"/>
        </w:rPr>
        <w:t>）</w:t>
      </w:r>
      <w:r w:rsidR="00341C61">
        <w:rPr>
          <w:rFonts w:ascii="Tahoma" w:hAnsi="Tahoma" w:cs="Tahoma" w:hint="eastAsia"/>
          <w:color w:val="000000"/>
          <w:kern w:val="0"/>
          <w:sz w:val="24"/>
        </w:rPr>
        <w:t>。</w:t>
      </w:r>
    </w:p>
    <w:p w:rsidR="00663925" w:rsidRPr="00663925" w:rsidRDefault="00663925"/>
    <w:sectPr w:rsidR="00663925" w:rsidRPr="0066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B61" w:rsidRDefault="00AD3B61" w:rsidP="00341C61">
      <w:r>
        <w:separator/>
      </w:r>
    </w:p>
  </w:endnote>
  <w:endnote w:type="continuationSeparator" w:id="0">
    <w:p w:rsidR="00AD3B61" w:rsidRDefault="00AD3B61" w:rsidP="0034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B61" w:rsidRDefault="00AD3B61" w:rsidP="00341C61">
      <w:r>
        <w:separator/>
      </w:r>
    </w:p>
  </w:footnote>
  <w:footnote w:type="continuationSeparator" w:id="0">
    <w:p w:rsidR="00AD3B61" w:rsidRDefault="00AD3B61" w:rsidP="0034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F93"/>
    <w:multiLevelType w:val="hybridMultilevel"/>
    <w:tmpl w:val="7248D2B4"/>
    <w:lvl w:ilvl="0" w:tplc="E57C4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3715CB"/>
    <w:multiLevelType w:val="hybridMultilevel"/>
    <w:tmpl w:val="E49CF056"/>
    <w:lvl w:ilvl="0" w:tplc="3DF0A2A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C672B"/>
    <w:multiLevelType w:val="hybridMultilevel"/>
    <w:tmpl w:val="32F6622C"/>
    <w:lvl w:ilvl="0" w:tplc="04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56EA22B7"/>
    <w:multiLevelType w:val="hybridMultilevel"/>
    <w:tmpl w:val="F10E3DEA"/>
    <w:lvl w:ilvl="0" w:tplc="D97280CE">
      <w:start w:val="1"/>
      <w:numFmt w:val="decimal"/>
      <w:lvlText w:val="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ECD5891"/>
    <w:multiLevelType w:val="hybridMultilevel"/>
    <w:tmpl w:val="B5E24B60"/>
    <w:lvl w:ilvl="0" w:tplc="CC58D23A">
      <w:start w:val="1"/>
      <w:numFmt w:val="japaneseCounting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25"/>
    <w:rsid w:val="00054B43"/>
    <w:rsid w:val="00112C78"/>
    <w:rsid w:val="00341C61"/>
    <w:rsid w:val="0044484D"/>
    <w:rsid w:val="004A0BCB"/>
    <w:rsid w:val="004E0340"/>
    <w:rsid w:val="00543A4C"/>
    <w:rsid w:val="00610923"/>
    <w:rsid w:val="00663925"/>
    <w:rsid w:val="006A7385"/>
    <w:rsid w:val="006D0C5B"/>
    <w:rsid w:val="006E0473"/>
    <w:rsid w:val="007D1518"/>
    <w:rsid w:val="009357B3"/>
    <w:rsid w:val="00AD3B61"/>
    <w:rsid w:val="00B560FC"/>
    <w:rsid w:val="00DE70E5"/>
    <w:rsid w:val="00E10DD2"/>
    <w:rsid w:val="00E71001"/>
    <w:rsid w:val="00F95AB6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0CF3D"/>
  <w15:chartTrackingRefBased/>
  <w15:docId w15:val="{70745655-AB1E-484B-8B0B-A16D598F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9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3925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663925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34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1C6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41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1C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2018-03-21T08:42:00Z</dcterms:created>
  <dcterms:modified xsi:type="dcterms:W3CDTF">2018-03-21T08:43:00Z</dcterms:modified>
</cp:coreProperties>
</file>