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06" w:rsidRPr="008B6A06" w:rsidRDefault="008B6A06" w:rsidP="008B6A06">
      <w:pPr>
        <w:pStyle w:val="a3"/>
        <w:jc w:val="center"/>
        <w:rPr>
          <w:rFonts w:ascii="Arial" w:hAnsi="Arial" w:cs="Arial"/>
          <w:color w:val="222222"/>
          <w:sz w:val="28"/>
          <w:szCs w:val="28"/>
        </w:rPr>
      </w:pPr>
      <w:r w:rsidRPr="008B6A06">
        <w:rPr>
          <w:rStyle w:val="a4"/>
          <w:rFonts w:ascii="Arial" w:hAnsi="Arial" w:cs="Arial"/>
          <w:color w:val="222222"/>
          <w:sz w:val="28"/>
          <w:szCs w:val="28"/>
        </w:rPr>
        <w:t>汕头大学应用化学招收</w:t>
      </w:r>
      <w:r w:rsidRPr="008B6A06">
        <w:rPr>
          <w:rStyle w:val="a4"/>
          <w:rFonts w:ascii="Arial" w:hAnsi="Arial" w:cs="Arial"/>
          <w:color w:val="222222"/>
          <w:sz w:val="28"/>
          <w:szCs w:val="28"/>
        </w:rPr>
        <w:t>2019</w:t>
      </w:r>
      <w:r w:rsidRPr="008B6A06">
        <w:rPr>
          <w:rStyle w:val="a4"/>
          <w:rFonts w:ascii="Arial" w:hAnsi="Arial" w:cs="Arial"/>
          <w:color w:val="222222"/>
          <w:sz w:val="28"/>
          <w:szCs w:val="28"/>
        </w:rPr>
        <w:t>年硕士研究生复试办法</w:t>
      </w:r>
    </w:p>
    <w:p w:rsidR="008B6A06" w:rsidRPr="008B6A06" w:rsidRDefault="008B6A06" w:rsidP="008B6A06">
      <w:pPr>
        <w:pStyle w:val="a3"/>
        <w:rPr>
          <w:rFonts w:ascii="Arial" w:hAnsi="Arial" w:cs="Arial"/>
          <w:color w:val="222222"/>
        </w:rPr>
      </w:pPr>
      <w:proofErr w:type="gramStart"/>
      <w:r w:rsidRPr="008B6A06">
        <w:rPr>
          <w:rStyle w:val="a4"/>
          <w:rFonts w:ascii="Arial" w:hAnsi="Arial" w:cs="Arial"/>
          <w:color w:val="222222"/>
        </w:rPr>
        <w:t>一</w:t>
      </w:r>
      <w:proofErr w:type="gramEnd"/>
      <w:r w:rsidRPr="008B6A06">
        <w:rPr>
          <w:rStyle w:val="a4"/>
          <w:rFonts w:ascii="Arial" w:hAnsi="Arial" w:cs="Arial"/>
          <w:color w:val="222222"/>
        </w:rPr>
        <w:t>．复试基本要求</w:t>
      </w:r>
    </w:p>
    <w:p w:rsidR="008B6A06" w:rsidRPr="008B6A06" w:rsidRDefault="008B6A06" w:rsidP="008B6A06">
      <w:pPr>
        <w:pStyle w:val="a3"/>
        <w:rPr>
          <w:rFonts w:ascii="Arial" w:hAnsi="Arial" w:cs="Arial"/>
          <w:color w:val="222222"/>
        </w:rPr>
      </w:pPr>
      <w:r w:rsidRPr="008B6A06">
        <w:rPr>
          <w:rFonts w:ascii="Arial" w:hAnsi="Arial" w:cs="Arial"/>
          <w:color w:val="222222"/>
        </w:rPr>
        <w:t>（一）对调剂考生的要求</w:t>
      </w:r>
    </w:p>
    <w:p w:rsidR="008B6A06" w:rsidRPr="008B6A06" w:rsidRDefault="008B6A06" w:rsidP="008B6A06">
      <w:pPr>
        <w:pStyle w:val="a3"/>
        <w:rPr>
          <w:rFonts w:ascii="Arial" w:hAnsi="Arial" w:cs="Arial"/>
          <w:color w:val="222222"/>
        </w:rPr>
      </w:pPr>
      <w:r w:rsidRPr="008B6A06">
        <w:rPr>
          <w:rFonts w:ascii="Arial" w:hAnsi="Arial" w:cs="Arial"/>
          <w:color w:val="222222"/>
        </w:rPr>
        <w:t>1</w:t>
      </w:r>
      <w:r w:rsidRPr="008B6A06">
        <w:rPr>
          <w:rFonts w:ascii="Arial" w:hAnsi="Arial" w:cs="Arial"/>
          <w:color w:val="222222"/>
        </w:rPr>
        <w:t>、调剂考生须符合招生简章中规定的调入专业的报考条件。</w:t>
      </w:r>
    </w:p>
    <w:p w:rsidR="008B6A06" w:rsidRPr="008B6A06" w:rsidRDefault="008B6A06" w:rsidP="008B6A06">
      <w:pPr>
        <w:pStyle w:val="a3"/>
        <w:rPr>
          <w:rFonts w:ascii="Arial" w:hAnsi="Arial" w:cs="Arial"/>
          <w:color w:val="222222"/>
        </w:rPr>
      </w:pPr>
      <w:r w:rsidRPr="008B6A06">
        <w:rPr>
          <w:rFonts w:ascii="Arial" w:hAnsi="Arial" w:cs="Arial"/>
          <w:color w:val="222222"/>
        </w:rPr>
        <w:t>2</w:t>
      </w:r>
      <w:r w:rsidRPr="008B6A06">
        <w:rPr>
          <w:rFonts w:ascii="Arial" w:hAnsi="Arial" w:cs="Arial"/>
          <w:color w:val="222222"/>
        </w:rPr>
        <w:t>、调剂考生的初试成绩须符合第一志愿报考专业在调入地区（我校属</w:t>
      </w:r>
      <w:r w:rsidRPr="008B6A06">
        <w:rPr>
          <w:rFonts w:ascii="Arial" w:hAnsi="Arial" w:cs="Arial"/>
          <w:color w:val="222222"/>
        </w:rPr>
        <w:t>A</w:t>
      </w:r>
      <w:r w:rsidRPr="008B6A06">
        <w:rPr>
          <w:rFonts w:ascii="Arial" w:hAnsi="Arial" w:cs="Arial"/>
          <w:color w:val="222222"/>
        </w:rPr>
        <w:t>区）的初试成绩基本要求。</w:t>
      </w:r>
    </w:p>
    <w:p w:rsidR="008B6A06" w:rsidRPr="008B6A06" w:rsidRDefault="008B6A06" w:rsidP="008B6A06">
      <w:pPr>
        <w:pStyle w:val="a3"/>
        <w:rPr>
          <w:rFonts w:ascii="Arial" w:hAnsi="Arial" w:cs="Arial"/>
          <w:color w:val="222222"/>
        </w:rPr>
      </w:pPr>
      <w:r w:rsidRPr="008B6A06">
        <w:rPr>
          <w:rFonts w:ascii="Arial" w:hAnsi="Arial" w:cs="Arial"/>
          <w:color w:val="222222"/>
        </w:rPr>
        <w:t>3</w:t>
      </w:r>
      <w:r w:rsidRPr="008B6A06">
        <w:rPr>
          <w:rFonts w:ascii="Arial" w:hAnsi="Arial" w:cs="Arial"/>
          <w:color w:val="222222"/>
        </w:rPr>
        <w:t>、调入专业与第一志愿报考专业相同或相近。</w:t>
      </w:r>
    </w:p>
    <w:p w:rsidR="008B6A06" w:rsidRPr="008B6A06" w:rsidRDefault="008B6A06" w:rsidP="008B6A06">
      <w:pPr>
        <w:pStyle w:val="a3"/>
        <w:rPr>
          <w:rFonts w:ascii="Arial" w:hAnsi="Arial" w:cs="Arial"/>
          <w:color w:val="222222"/>
        </w:rPr>
      </w:pPr>
      <w:r w:rsidRPr="008B6A06">
        <w:rPr>
          <w:rFonts w:ascii="Arial" w:hAnsi="Arial" w:cs="Arial"/>
          <w:color w:val="222222"/>
        </w:rPr>
        <w:t>4</w:t>
      </w:r>
      <w:r w:rsidRPr="008B6A06">
        <w:rPr>
          <w:rFonts w:ascii="Arial" w:hAnsi="Arial" w:cs="Arial"/>
          <w:color w:val="222222"/>
        </w:rPr>
        <w:t>、调剂考生初试科目应与调入专业初试科目相同或相近，其中统考科目原则上应相同。</w:t>
      </w:r>
    </w:p>
    <w:p w:rsidR="008B6A06" w:rsidRPr="008B6A06" w:rsidRDefault="008B6A06" w:rsidP="008B6A06">
      <w:pPr>
        <w:pStyle w:val="a3"/>
        <w:rPr>
          <w:rFonts w:ascii="Arial" w:hAnsi="Arial" w:cs="Arial"/>
          <w:color w:val="222222"/>
        </w:rPr>
      </w:pPr>
      <w:r w:rsidRPr="008B6A06">
        <w:rPr>
          <w:rFonts w:ascii="Arial" w:hAnsi="Arial" w:cs="Arial"/>
          <w:color w:val="222222"/>
        </w:rPr>
        <w:t>5</w:t>
      </w:r>
      <w:r w:rsidRPr="008B6A06">
        <w:rPr>
          <w:rFonts w:ascii="Arial" w:hAnsi="Arial" w:cs="Arial"/>
          <w:color w:val="222222"/>
        </w:rPr>
        <w:t>、接收调剂考生必须通过调剂系统进行，未经调剂系统录取的调剂考生在录取检查中不予认可。</w:t>
      </w:r>
    </w:p>
    <w:p w:rsidR="008B6A06" w:rsidRPr="008B6A06" w:rsidRDefault="008B6A06" w:rsidP="008B6A06">
      <w:pPr>
        <w:pStyle w:val="a3"/>
        <w:rPr>
          <w:rFonts w:ascii="Arial" w:hAnsi="Arial" w:cs="Arial"/>
          <w:color w:val="222222"/>
        </w:rPr>
      </w:pPr>
      <w:r w:rsidRPr="008B6A06">
        <w:rPr>
          <w:rFonts w:ascii="Arial" w:hAnsi="Arial" w:cs="Arial"/>
          <w:color w:val="222222"/>
        </w:rPr>
        <w:t>（二）</w:t>
      </w:r>
      <w:r w:rsidRPr="008B6A06">
        <w:rPr>
          <w:rFonts w:ascii="Arial" w:hAnsi="Arial" w:cs="Arial"/>
          <w:color w:val="222222"/>
        </w:rPr>
        <w:t xml:space="preserve"> </w:t>
      </w:r>
      <w:r w:rsidRPr="008B6A06">
        <w:rPr>
          <w:rFonts w:ascii="Arial" w:hAnsi="Arial" w:cs="Arial"/>
          <w:color w:val="222222"/>
        </w:rPr>
        <w:t>在复试阶段，检查考生证件、核对照片是否为考生本人，并按照招生简章中的报考条件审查考生报考资格，凡不符合报考条件的考生将不予复试。审查资料包括考生复试通知书、准考证、身份证、学历证书原件（或学生证和学校教务部门开具的应届本科毕业生证明等）等。审查资格</w:t>
      </w:r>
      <w:proofErr w:type="gramStart"/>
      <w:r w:rsidRPr="008B6A06">
        <w:rPr>
          <w:rFonts w:ascii="Arial" w:hAnsi="Arial" w:cs="Arial"/>
          <w:color w:val="222222"/>
        </w:rPr>
        <w:t>时以下</w:t>
      </w:r>
      <w:proofErr w:type="gramEnd"/>
      <w:r w:rsidRPr="008B6A06">
        <w:rPr>
          <w:rFonts w:ascii="Arial" w:hAnsi="Arial" w:cs="Arial"/>
          <w:color w:val="222222"/>
        </w:rPr>
        <w:t>为重点审核材料（完整报考条件请见</w:t>
      </w:r>
      <w:r w:rsidRPr="008B6A06">
        <w:rPr>
          <w:rFonts w:ascii="Arial" w:hAnsi="Arial" w:cs="Arial"/>
          <w:color w:val="222222"/>
        </w:rPr>
        <w:t>2019</w:t>
      </w:r>
      <w:r w:rsidRPr="008B6A06">
        <w:rPr>
          <w:rFonts w:ascii="Arial" w:hAnsi="Arial" w:cs="Arial"/>
          <w:color w:val="222222"/>
        </w:rPr>
        <w:t>年招生简章）：</w:t>
      </w:r>
    </w:p>
    <w:p w:rsidR="008B6A06" w:rsidRPr="008B6A06" w:rsidRDefault="008B6A06" w:rsidP="008B6A06">
      <w:pPr>
        <w:pStyle w:val="a3"/>
        <w:rPr>
          <w:rFonts w:ascii="Arial" w:hAnsi="Arial" w:cs="Arial"/>
          <w:color w:val="222222"/>
        </w:rPr>
      </w:pPr>
      <w:r w:rsidRPr="008B6A06">
        <w:rPr>
          <w:rFonts w:ascii="Arial" w:hAnsi="Arial" w:cs="Arial"/>
          <w:color w:val="222222"/>
        </w:rPr>
        <w:t>（</w:t>
      </w:r>
      <w:r w:rsidRPr="008B6A06">
        <w:rPr>
          <w:rFonts w:ascii="Arial" w:hAnsi="Arial" w:cs="Arial"/>
          <w:color w:val="222222"/>
        </w:rPr>
        <w:t>1</w:t>
      </w:r>
      <w:r w:rsidRPr="008B6A06">
        <w:rPr>
          <w:rFonts w:ascii="Arial" w:hAnsi="Arial" w:cs="Arial"/>
          <w:color w:val="222222"/>
        </w:rPr>
        <w:t>）应届本科毕业生：审查学生证和应届本科毕业生证明（加盖学校教务部门公章）。</w:t>
      </w:r>
    </w:p>
    <w:p w:rsidR="008B6A06" w:rsidRPr="008B6A06" w:rsidRDefault="008B6A06" w:rsidP="008B6A06">
      <w:pPr>
        <w:pStyle w:val="a3"/>
        <w:rPr>
          <w:rFonts w:ascii="Arial" w:hAnsi="Arial" w:cs="Arial"/>
          <w:color w:val="222222"/>
        </w:rPr>
      </w:pPr>
      <w:r w:rsidRPr="008B6A06">
        <w:rPr>
          <w:rFonts w:ascii="Arial" w:hAnsi="Arial" w:cs="Arial"/>
          <w:color w:val="222222"/>
        </w:rPr>
        <w:t>（</w:t>
      </w:r>
      <w:r w:rsidRPr="008B6A06">
        <w:rPr>
          <w:rFonts w:ascii="Arial" w:hAnsi="Arial" w:cs="Arial"/>
          <w:color w:val="222222"/>
        </w:rPr>
        <w:t>2</w:t>
      </w:r>
      <w:r w:rsidRPr="008B6A06">
        <w:rPr>
          <w:rFonts w:ascii="Arial" w:hAnsi="Arial" w:cs="Arial"/>
          <w:color w:val="222222"/>
        </w:rPr>
        <w:t>）往届本科毕业生：审查本科毕业证书（境外学历证书还须提供教育部留学服务中心的认证证明）。</w:t>
      </w:r>
    </w:p>
    <w:p w:rsidR="008B6A06" w:rsidRPr="008B6A06" w:rsidRDefault="008B6A06" w:rsidP="008B6A06">
      <w:pPr>
        <w:pStyle w:val="a3"/>
        <w:rPr>
          <w:rFonts w:ascii="Arial" w:hAnsi="Arial" w:cs="Arial"/>
          <w:color w:val="222222"/>
        </w:rPr>
      </w:pPr>
      <w:r w:rsidRPr="008B6A06">
        <w:rPr>
          <w:rFonts w:ascii="Arial" w:hAnsi="Arial" w:cs="Arial"/>
          <w:color w:val="222222"/>
        </w:rPr>
        <w:t>（</w:t>
      </w:r>
      <w:r w:rsidRPr="008B6A06">
        <w:rPr>
          <w:rFonts w:ascii="Arial" w:hAnsi="Arial" w:cs="Arial"/>
          <w:color w:val="222222"/>
        </w:rPr>
        <w:t>3</w:t>
      </w:r>
      <w:r w:rsidRPr="008B6A06">
        <w:rPr>
          <w:rFonts w:ascii="Arial" w:hAnsi="Arial" w:cs="Arial"/>
          <w:color w:val="222222"/>
        </w:rPr>
        <w:t>）同等学力考生：专科生：审查专科毕业证书（非</w:t>
      </w:r>
      <w:r w:rsidRPr="008B6A06">
        <w:rPr>
          <w:rFonts w:ascii="Arial" w:hAnsi="Arial" w:cs="Arial"/>
          <w:color w:val="222222"/>
        </w:rPr>
        <w:t>MBA</w:t>
      </w:r>
      <w:r w:rsidRPr="008B6A06">
        <w:rPr>
          <w:rFonts w:ascii="Arial" w:hAnsi="Arial" w:cs="Arial"/>
          <w:color w:val="222222"/>
        </w:rPr>
        <w:t>、</w:t>
      </w:r>
      <w:r w:rsidRPr="008B6A06">
        <w:rPr>
          <w:rFonts w:ascii="Arial" w:hAnsi="Arial" w:cs="Arial"/>
          <w:color w:val="222222"/>
        </w:rPr>
        <w:t>MPA</w:t>
      </w:r>
      <w:r w:rsidRPr="008B6A06">
        <w:rPr>
          <w:rFonts w:ascii="Arial" w:hAnsi="Arial" w:cs="Arial"/>
          <w:color w:val="222222"/>
        </w:rPr>
        <w:t>专业须是</w:t>
      </w:r>
      <w:r w:rsidRPr="008B6A06">
        <w:rPr>
          <w:rFonts w:ascii="Arial" w:hAnsi="Arial" w:cs="Arial"/>
          <w:color w:val="222222"/>
        </w:rPr>
        <w:t>2017</w:t>
      </w:r>
      <w:r w:rsidRPr="008B6A06">
        <w:rPr>
          <w:rFonts w:ascii="Arial" w:hAnsi="Arial" w:cs="Arial"/>
          <w:color w:val="222222"/>
        </w:rPr>
        <w:t>年</w:t>
      </w:r>
      <w:r w:rsidRPr="008B6A06">
        <w:rPr>
          <w:rFonts w:ascii="Arial" w:hAnsi="Arial" w:cs="Arial"/>
          <w:color w:val="222222"/>
        </w:rPr>
        <w:t>9</w:t>
      </w:r>
      <w:r w:rsidRPr="008B6A06">
        <w:rPr>
          <w:rFonts w:ascii="Arial" w:hAnsi="Arial" w:cs="Arial"/>
          <w:color w:val="222222"/>
        </w:rPr>
        <w:t>月</w:t>
      </w:r>
      <w:r w:rsidRPr="008B6A06">
        <w:rPr>
          <w:rFonts w:ascii="Arial" w:hAnsi="Arial" w:cs="Arial"/>
          <w:color w:val="222222"/>
        </w:rPr>
        <w:t>1</w:t>
      </w:r>
      <w:r w:rsidRPr="008B6A06">
        <w:rPr>
          <w:rFonts w:ascii="Arial" w:hAnsi="Arial" w:cs="Arial"/>
          <w:color w:val="222222"/>
        </w:rPr>
        <w:t>日前获得）；本科结业生：审查本科结业证书。</w:t>
      </w:r>
    </w:p>
    <w:p w:rsidR="008B6A06" w:rsidRPr="008B6A06" w:rsidRDefault="008B6A06" w:rsidP="008B6A06">
      <w:pPr>
        <w:pStyle w:val="a3"/>
        <w:rPr>
          <w:rFonts w:ascii="Arial" w:hAnsi="Arial" w:cs="Arial"/>
          <w:color w:val="222222"/>
        </w:rPr>
      </w:pPr>
      <w:r w:rsidRPr="008B6A06">
        <w:rPr>
          <w:rFonts w:ascii="Arial" w:hAnsi="Arial" w:cs="Arial"/>
          <w:color w:val="222222"/>
        </w:rPr>
        <w:t>资格审查无误后收取上述证件复印件及相关证明原件，并在复印件空白处注明</w:t>
      </w:r>
      <w:r w:rsidRPr="008B6A06">
        <w:rPr>
          <w:rFonts w:ascii="Arial" w:hAnsi="Arial" w:cs="Arial"/>
          <w:color w:val="222222"/>
        </w:rPr>
        <w:t>“</w:t>
      </w:r>
      <w:r w:rsidRPr="008B6A06">
        <w:rPr>
          <w:rFonts w:ascii="Arial" w:hAnsi="Arial" w:cs="Arial"/>
          <w:color w:val="222222"/>
        </w:rPr>
        <w:t>与原件相符</w:t>
      </w:r>
      <w:r w:rsidRPr="008B6A06">
        <w:rPr>
          <w:rFonts w:ascii="Arial" w:hAnsi="Arial" w:cs="Arial"/>
          <w:color w:val="222222"/>
        </w:rPr>
        <w:t>”</w:t>
      </w:r>
      <w:r w:rsidRPr="008B6A06">
        <w:rPr>
          <w:rFonts w:ascii="Arial" w:hAnsi="Arial" w:cs="Arial"/>
          <w:color w:val="222222"/>
        </w:rPr>
        <w:t>并加盖学科所在系所章。同时，需检查并收取考生政审表红章原件（由档案所在单位（或工作所在单位、户口所在地）出具并盖章）、考生大学期间成绩单红章原件或档案中成绩单复印件（加盖档案所在单位红章原件），学术型同等学力考生修完所</w:t>
      </w:r>
      <w:proofErr w:type="gramStart"/>
      <w:r w:rsidRPr="008B6A06">
        <w:rPr>
          <w:rFonts w:ascii="Arial" w:hAnsi="Arial" w:cs="Arial"/>
          <w:color w:val="222222"/>
        </w:rPr>
        <w:t>报专业</w:t>
      </w:r>
      <w:proofErr w:type="gramEnd"/>
      <w:r w:rsidRPr="008B6A06">
        <w:rPr>
          <w:rFonts w:ascii="Arial" w:hAnsi="Arial" w:cs="Arial"/>
          <w:color w:val="222222"/>
        </w:rPr>
        <w:t>十门本科课程的成绩单红章原件证明（专业学位同等学力考生可免）。</w:t>
      </w:r>
    </w:p>
    <w:p w:rsidR="008B6A06" w:rsidRPr="008B6A06" w:rsidRDefault="008B6A06" w:rsidP="008B6A06">
      <w:pPr>
        <w:pStyle w:val="a3"/>
        <w:rPr>
          <w:rFonts w:ascii="Arial" w:hAnsi="Arial" w:cs="Arial"/>
          <w:color w:val="222222"/>
        </w:rPr>
      </w:pPr>
      <w:r w:rsidRPr="008B6A06">
        <w:rPr>
          <w:rStyle w:val="a4"/>
          <w:rFonts w:ascii="Arial" w:hAnsi="Arial" w:cs="Arial"/>
          <w:color w:val="222222"/>
        </w:rPr>
        <w:t>二．复试考核内容</w:t>
      </w:r>
    </w:p>
    <w:p w:rsidR="008B6A06" w:rsidRPr="008B6A06" w:rsidRDefault="008B6A06" w:rsidP="008B6A06">
      <w:pPr>
        <w:pStyle w:val="a3"/>
        <w:rPr>
          <w:rFonts w:ascii="Arial" w:hAnsi="Arial" w:cs="Arial"/>
          <w:color w:val="222222"/>
        </w:rPr>
      </w:pPr>
      <w:r w:rsidRPr="008B6A06">
        <w:rPr>
          <w:rFonts w:ascii="Arial" w:hAnsi="Arial" w:cs="Arial"/>
          <w:color w:val="222222"/>
        </w:rPr>
        <w:t>复试内容包括专业知识、综合素质、英语水平测试考核三部分，满分为</w:t>
      </w:r>
      <w:r w:rsidRPr="008B6A06">
        <w:rPr>
          <w:rFonts w:ascii="Arial" w:hAnsi="Arial" w:cs="Arial"/>
          <w:color w:val="222222"/>
        </w:rPr>
        <w:t>100</w:t>
      </w:r>
      <w:r w:rsidRPr="008B6A06">
        <w:rPr>
          <w:rFonts w:ascii="Arial" w:hAnsi="Arial" w:cs="Arial"/>
          <w:color w:val="222222"/>
        </w:rPr>
        <w:t>分，具体内容如下：</w:t>
      </w:r>
    </w:p>
    <w:p w:rsidR="008B6A06" w:rsidRPr="008B6A06" w:rsidRDefault="008B6A06" w:rsidP="008B6A06">
      <w:pPr>
        <w:pStyle w:val="a3"/>
        <w:rPr>
          <w:rFonts w:ascii="Arial" w:hAnsi="Arial" w:cs="Arial"/>
          <w:color w:val="222222"/>
        </w:rPr>
      </w:pPr>
      <w:r w:rsidRPr="008B6A06">
        <w:rPr>
          <w:rFonts w:ascii="Arial" w:hAnsi="Arial" w:cs="Arial"/>
          <w:color w:val="222222"/>
        </w:rPr>
        <w:lastRenderedPageBreak/>
        <w:t>1</w:t>
      </w:r>
      <w:r w:rsidRPr="008B6A06">
        <w:rPr>
          <w:rFonts w:ascii="Arial" w:hAnsi="Arial" w:cs="Arial"/>
          <w:color w:val="222222"/>
        </w:rPr>
        <w:t>）专业知识考核</w:t>
      </w:r>
    </w:p>
    <w:p w:rsidR="008B6A06" w:rsidRPr="008B6A06" w:rsidRDefault="008B6A06" w:rsidP="008B6A06">
      <w:pPr>
        <w:pStyle w:val="a3"/>
        <w:rPr>
          <w:rFonts w:ascii="Arial" w:hAnsi="Arial" w:cs="Arial"/>
          <w:color w:val="222222"/>
        </w:rPr>
      </w:pPr>
      <w:r w:rsidRPr="008B6A06">
        <w:rPr>
          <w:rFonts w:ascii="Arial" w:hAnsi="Arial" w:cs="Arial"/>
          <w:color w:val="222222"/>
        </w:rPr>
        <w:t>考核内容：高分子、纳米材料、仪器分析等内容（按导师方向选择内容）。</w:t>
      </w:r>
    </w:p>
    <w:p w:rsidR="008B6A06" w:rsidRPr="008B6A06" w:rsidRDefault="008B6A06" w:rsidP="008B6A06">
      <w:pPr>
        <w:pStyle w:val="a3"/>
        <w:rPr>
          <w:rFonts w:ascii="Arial" w:hAnsi="Arial" w:cs="Arial"/>
          <w:color w:val="222222"/>
        </w:rPr>
      </w:pPr>
      <w:r w:rsidRPr="008B6A06">
        <w:rPr>
          <w:rFonts w:ascii="Arial" w:hAnsi="Arial" w:cs="Arial"/>
          <w:color w:val="222222"/>
        </w:rPr>
        <w:t>考核方式：笔试，满分</w:t>
      </w:r>
      <w:r w:rsidRPr="008B6A06">
        <w:rPr>
          <w:rFonts w:ascii="Arial" w:hAnsi="Arial" w:cs="Arial"/>
          <w:color w:val="222222"/>
        </w:rPr>
        <w:t>40</w:t>
      </w:r>
      <w:r w:rsidRPr="008B6A06">
        <w:rPr>
          <w:rFonts w:ascii="Arial" w:hAnsi="Arial" w:cs="Arial"/>
          <w:color w:val="222222"/>
        </w:rPr>
        <w:t>分。</w:t>
      </w:r>
    </w:p>
    <w:p w:rsidR="008B6A06" w:rsidRPr="008B6A06" w:rsidRDefault="008B6A06" w:rsidP="008B6A06">
      <w:pPr>
        <w:pStyle w:val="a3"/>
        <w:rPr>
          <w:rFonts w:ascii="Arial" w:hAnsi="Arial" w:cs="Arial"/>
          <w:color w:val="222222"/>
        </w:rPr>
      </w:pPr>
      <w:r w:rsidRPr="008B6A06">
        <w:rPr>
          <w:rFonts w:ascii="Arial" w:hAnsi="Arial" w:cs="Arial"/>
          <w:color w:val="222222"/>
        </w:rPr>
        <w:t>2</w:t>
      </w:r>
      <w:r w:rsidRPr="008B6A06">
        <w:rPr>
          <w:rFonts w:ascii="Arial" w:hAnsi="Arial" w:cs="Arial"/>
          <w:color w:val="222222"/>
        </w:rPr>
        <w:t>）综合素质考核</w:t>
      </w:r>
    </w:p>
    <w:p w:rsidR="008B6A06" w:rsidRPr="008B6A06" w:rsidRDefault="008B6A06" w:rsidP="008B6A06">
      <w:pPr>
        <w:pStyle w:val="a3"/>
        <w:rPr>
          <w:rFonts w:ascii="Arial" w:hAnsi="Arial" w:cs="Arial"/>
          <w:color w:val="222222"/>
        </w:rPr>
      </w:pPr>
      <w:r w:rsidRPr="008B6A06">
        <w:rPr>
          <w:rFonts w:ascii="Arial" w:hAnsi="Arial" w:cs="Arial"/>
          <w:color w:val="222222"/>
        </w:rPr>
        <w:t>考核内容：包括知识结构、科研能力、创新能力、实际动手能力、个人素质，其中个人素质指个人的心理健康状况、思维分析能力、语言表达能力、理想抱负等。</w:t>
      </w:r>
    </w:p>
    <w:p w:rsidR="008B6A06" w:rsidRPr="008B6A06" w:rsidRDefault="008B6A06" w:rsidP="008B6A06">
      <w:pPr>
        <w:pStyle w:val="a3"/>
        <w:rPr>
          <w:rFonts w:ascii="Arial" w:hAnsi="Arial" w:cs="Arial"/>
          <w:color w:val="222222"/>
        </w:rPr>
      </w:pPr>
      <w:r w:rsidRPr="008B6A06">
        <w:rPr>
          <w:rFonts w:ascii="Arial" w:hAnsi="Arial" w:cs="Arial"/>
          <w:color w:val="222222"/>
        </w:rPr>
        <w:t>考核方式：面试，满分</w:t>
      </w:r>
      <w:r w:rsidRPr="008B6A06">
        <w:rPr>
          <w:rFonts w:ascii="Arial" w:hAnsi="Arial" w:cs="Arial"/>
          <w:color w:val="222222"/>
        </w:rPr>
        <w:t>40</w:t>
      </w:r>
      <w:r w:rsidRPr="008B6A06">
        <w:rPr>
          <w:rFonts w:ascii="Arial" w:hAnsi="Arial" w:cs="Arial"/>
          <w:color w:val="222222"/>
        </w:rPr>
        <w:t>分；</w:t>
      </w:r>
      <w:r w:rsidRPr="008B6A06">
        <w:rPr>
          <w:rFonts w:ascii="Arial" w:hAnsi="Arial" w:cs="Arial"/>
          <w:color w:val="222222"/>
          <w:u w:val="single"/>
        </w:rPr>
        <w:t>每生考核时间一般不少于</w:t>
      </w:r>
      <w:r w:rsidRPr="008B6A06">
        <w:rPr>
          <w:rFonts w:ascii="Arial" w:hAnsi="Arial" w:cs="Arial"/>
          <w:color w:val="222222"/>
          <w:u w:val="single"/>
        </w:rPr>
        <w:t>20</w:t>
      </w:r>
      <w:r w:rsidRPr="008B6A06">
        <w:rPr>
          <w:rFonts w:ascii="Arial" w:hAnsi="Arial" w:cs="Arial"/>
          <w:color w:val="222222"/>
          <w:u w:val="single"/>
        </w:rPr>
        <w:t>分钟</w:t>
      </w:r>
      <w:r w:rsidRPr="008B6A06">
        <w:rPr>
          <w:rFonts w:ascii="Arial" w:hAnsi="Arial" w:cs="Arial"/>
          <w:color w:val="222222"/>
        </w:rPr>
        <w:t>。</w:t>
      </w:r>
    </w:p>
    <w:p w:rsidR="008B6A06" w:rsidRPr="008B6A06" w:rsidRDefault="008B6A06" w:rsidP="008B6A06">
      <w:pPr>
        <w:pStyle w:val="a3"/>
        <w:rPr>
          <w:rFonts w:ascii="Arial" w:hAnsi="Arial" w:cs="Arial"/>
          <w:color w:val="222222"/>
        </w:rPr>
      </w:pPr>
      <w:r w:rsidRPr="008B6A06">
        <w:rPr>
          <w:rFonts w:ascii="Arial" w:hAnsi="Arial" w:cs="Arial"/>
          <w:color w:val="222222"/>
        </w:rPr>
        <w:t>3</w:t>
      </w:r>
      <w:r w:rsidRPr="008B6A06">
        <w:rPr>
          <w:rFonts w:ascii="Arial" w:hAnsi="Arial" w:cs="Arial"/>
          <w:color w:val="222222"/>
        </w:rPr>
        <w:t>）英语水平测试</w:t>
      </w:r>
    </w:p>
    <w:p w:rsidR="008B6A06" w:rsidRPr="008B6A06" w:rsidRDefault="008B6A06" w:rsidP="008B6A06">
      <w:pPr>
        <w:pStyle w:val="a3"/>
        <w:rPr>
          <w:rFonts w:ascii="Arial" w:hAnsi="Arial" w:cs="Arial"/>
          <w:color w:val="222222"/>
        </w:rPr>
      </w:pPr>
      <w:r w:rsidRPr="008B6A06">
        <w:rPr>
          <w:rFonts w:ascii="Arial" w:hAnsi="Arial" w:cs="Arial"/>
          <w:color w:val="222222"/>
        </w:rPr>
        <w:t>考核内容：主要测试考生基础英语和专业英语水平以及运用英语知识与技能进行听说交际的能力。</w:t>
      </w:r>
    </w:p>
    <w:p w:rsidR="008B6A06" w:rsidRPr="008B6A06" w:rsidRDefault="008B6A06" w:rsidP="008B6A06">
      <w:pPr>
        <w:pStyle w:val="a3"/>
        <w:rPr>
          <w:rFonts w:ascii="Arial" w:hAnsi="Arial" w:cs="Arial"/>
          <w:color w:val="222222"/>
        </w:rPr>
      </w:pPr>
      <w:r w:rsidRPr="008B6A06">
        <w:rPr>
          <w:rFonts w:ascii="Arial" w:hAnsi="Arial" w:cs="Arial"/>
          <w:color w:val="222222"/>
        </w:rPr>
        <w:t>考核方式：笔试或口试，满分</w:t>
      </w:r>
      <w:r w:rsidRPr="008B6A06">
        <w:rPr>
          <w:rFonts w:ascii="Arial" w:hAnsi="Arial" w:cs="Arial"/>
          <w:color w:val="222222"/>
        </w:rPr>
        <w:t>20</w:t>
      </w:r>
      <w:r w:rsidRPr="008B6A06">
        <w:rPr>
          <w:rFonts w:ascii="Arial" w:hAnsi="Arial" w:cs="Arial"/>
          <w:color w:val="222222"/>
        </w:rPr>
        <w:t>分。</w:t>
      </w:r>
    </w:p>
    <w:p w:rsidR="008B6A06" w:rsidRPr="008B6A06" w:rsidRDefault="008B6A06" w:rsidP="008B6A06">
      <w:pPr>
        <w:pStyle w:val="a3"/>
        <w:rPr>
          <w:rFonts w:ascii="Arial" w:hAnsi="Arial" w:cs="Arial"/>
          <w:color w:val="222222"/>
        </w:rPr>
      </w:pPr>
      <w:r w:rsidRPr="008B6A06">
        <w:rPr>
          <w:rFonts w:ascii="Arial" w:hAnsi="Arial" w:cs="Arial"/>
          <w:color w:val="222222"/>
        </w:rPr>
        <w:t>4</w:t>
      </w:r>
      <w:r w:rsidRPr="008B6A06">
        <w:rPr>
          <w:rFonts w:ascii="Arial" w:hAnsi="Arial" w:cs="Arial"/>
          <w:color w:val="222222"/>
        </w:rPr>
        <w:t>）对于同等学力考生，须进行全面、严格的复试。对本科主干课程和科研能力的考查，其中笔试科目不少于两门。加试科目不得与初试科目相同，考试时间每门为</w:t>
      </w:r>
      <w:r w:rsidRPr="008B6A06">
        <w:rPr>
          <w:rFonts w:ascii="Arial" w:hAnsi="Arial" w:cs="Arial"/>
          <w:color w:val="222222"/>
        </w:rPr>
        <w:t>3</w:t>
      </w:r>
      <w:r w:rsidRPr="008B6A06">
        <w:rPr>
          <w:rFonts w:ascii="Arial" w:hAnsi="Arial" w:cs="Arial"/>
          <w:color w:val="222222"/>
        </w:rPr>
        <w:t>小时，试卷满分为</w:t>
      </w:r>
      <w:r w:rsidRPr="008B6A06">
        <w:rPr>
          <w:rFonts w:ascii="Arial" w:hAnsi="Arial" w:cs="Arial"/>
          <w:color w:val="222222"/>
        </w:rPr>
        <w:t>100</w:t>
      </w:r>
      <w:r w:rsidRPr="008B6A06">
        <w:rPr>
          <w:rFonts w:ascii="Arial" w:hAnsi="Arial" w:cs="Arial"/>
          <w:color w:val="222222"/>
        </w:rPr>
        <w:t>分。</w:t>
      </w:r>
    </w:p>
    <w:p w:rsidR="008B6A06" w:rsidRPr="008B6A06" w:rsidRDefault="008B6A06" w:rsidP="008B6A06">
      <w:pPr>
        <w:pStyle w:val="a3"/>
        <w:rPr>
          <w:rFonts w:ascii="Arial" w:hAnsi="Arial" w:cs="Arial"/>
          <w:color w:val="222222"/>
        </w:rPr>
      </w:pPr>
      <w:r w:rsidRPr="008B6A06">
        <w:rPr>
          <w:rStyle w:val="a4"/>
          <w:rFonts w:ascii="Arial" w:hAnsi="Arial" w:cs="Arial"/>
          <w:color w:val="222222"/>
        </w:rPr>
        <w:t>二．复试安排</w:t>
      </w:r>
    </w:p>
    <w:p w:rsidR="008B6A06" w:rsidRPr="008B6A06" w:rsidRDefault="008B6A06" w:rsidP="008B6A06">
      <w:pPr>
        <w:pStyle w:val="a3"/>
        <w:rPr>
          <w:rFonts w:ascii="Arial" w:hAnsi="Arial" w:cs="Arial"/>
          <w:color w:val="222222"/>
        </w:rPr>
      </w:pPr>
      <w:r w:rsidRPr="008B6A06">
        <w:rPr>
          <w:rFonts w:ascii="Arial" w:hAnsi="Arial" w:cs="Arial"/>
          <w:color w:val="222222"/>
        </w:rPr>
        <w:t>第一轮复试的时间为</w:t>
      </w:r>
      <w:r w:rsidRPr="008B6A06">
        <w:rPr>
          <w:rFonts w:ascii="Arial" w:hAnsi="Arial" w:cs="Arial"/>
          <w:color w:val="222222"/>
        </w:rPr>
        <w:t>3</w:t>
      </w:r>
      <w:r w:rsidRPr="008B6A06">
        <w:rPr>
          <w:rFonts w:ascii="Arial" w:hAnsi="Arial" w:cs="Arial"/>
          <w:color w:val="222222"/>
        </w:rPr>
        <w:t>月</w:t>
      </w:r>
      <w:r w:rsidRPr="008B6A06">
        <w:rPr>
          <w:rFonts w:ascii="Arial" w:hAnsi="Arial" w:cs="Arial"/>
          <w:color w:val="222222"/>
        </w:rPr>
        <w:t>28</w:t>
      </w:r>
      <w:r w:rsidRPr="008B6A06">
        <w:rPr>
          <w:rFonts w:ascii="Arial" w:hAnsi="Arial" w:cs="Arial"/>
          <w:color w:val="222222"/>
        </w:rPr>
        <w:t>日</w:t>
      </w:r>
      <w:r w:rsidRPr="008B6A06">
        <w:rPr>
          <w:rFonts w:ascii="Arial" w:hAnsi="Arial" w:cs="Arial"/>
          <w:color w:val="222222"/>
        </w:rPr>
        <w:t>-3</w:t>
      </w:r>
      <w:r w:rsidRPr="008B6A06">
        <w:rPr>
          <w:rFonts w:ascii="Arial" w:hAnsi="Arial" w:cs="Arial"/>
          <w:color w:val="222222"/>
        </w:rPr>
        <w:t>月</w:t>
      </w:r>
      <w:r w:rsidRPr="008B6A06">
        <w:rPr>
          <w:rFonts w:ascii="Arial" w:hAnsi="Arial" w:cs="Arial"/>
          <w:color w:val="222222"/>
        </w:rPr>
        <w:t>29</w:t>
      </w:r>
      <w:r w:rsidRPr="008B6A06">
        <w:rPr>
          <w:rFonts w:ascii="Arial" w:hAnsi="Arial" w:cs="Arial"/>
          <w:color w:val="222222"/>
        </w:rPr>
        <w:t>日，具体安排如下：（</w:t>
      </w:r>
      <w:r w:rsidRPr="008B6A06">
        <w:rPr>
          <w:rFonts w:ascii="Arial" w:hAnsi="Arial" w:cs="Arial"/>
          <w:color w:val="222222"/>
        </w:rPr>
        <w:t>1</w:t>
      </w:r>
      <w:r w:rsidRPr="008B6A06">
        <w:rPr>
          <w:rFonts w:ascii="Arial" w:hAnsi="Arial" w:cs="Arial"/>
          <w:color w:val="222222"/>
        </w:rPr>
        <w:t>）</w:t>
      </w:r>
      <w:r w:rsidRPr="008B6A06">
        <w:rPr>
          <w:rFonts w:ascii="Arial" w:hAnsi="Arial" w:cs="Arial"/>
          <w:color w:val="222222"/>
        </w:rPr>
        <w:t>3</w:t>
      </w:r>
      <w:r w:rsidRPr="008B6A06">
        <w:rPr>
          <w:rFonts w:ascii="Arial" w:hAnsi="Arial" w:cs="Arial"/>
          <w:color w:val="222222"/>
        </w:rPr>
        <w:t>月</w:t>
      </w:r>
      <w:r w:rsidRPr="008B6A06">
        <w:rPr>
          <w:rFonts w:ascii="Arial" w:hAnsi="Arial" w:cs="Arial"/>
          <w:color w:val="222222"/>
        </w:rPr>
        <w:t>28</w:t>
      </w:r>
      <w:r w:rsidRPr="008B6A06">
        <w:rPr>
          <w:rFonts w:ascii="Arial" w:hAnsi="Arial" w:cs="Arial"/>
          <w:color w:val="222222"/>
        </w:rPr>
        <w:t>日（周四）报到，进行资格审查。报到时须按要求提交相关材料。（</w:t>
      </w:r>
      <w:r w:rsidRPr="008B6A06">
        <w:rPr>
          <w:rFonts w:ascii="Arial" w:hAnsi="Arial" w:cs="Arial"/>
          <w:color w:val="222222"/>
        </w:rPr>
        <w:t>2</w:t>
      </w:r>
      <w:r w:rsidRPr="008B6A06">
        <w:rPr>
          <w:rFonts w:ascii="Arial" w:hAnsi="Arial" w:cs="Arial"/>
          <w:color w:val="222222"/>
        </w:rPr>
        <w:t>）</w:t>
      </w:r>
      <w:r w:rsidRPr="008B6A06">
        <w:rPr>
          <w:rFonts w:ascii="Arial" w:hAnsi="Arial" w:cs="Arial"/>
          <w:color w:val="222222"/>
        </w:rPr>
        <w:t>3</w:t>
      </w:r>
      <w:r w:rsidRPr="008B6A06">
        <w:rPr>
          <w:rFonts w:ascii="Arial" w:hAnsi="Arial" w:cs="Arial"/>
          <w:color w:val="222222"/>
        </w:rPr>
        <w:t>月</w:t>
      </w:r>
      <w:r w:rsidRPr="008B6A06">
        <w:rPr>
          <w:rFonts w:ascii="Arial" w:hAnsi="Arial" w:cs="Arial"/>
          <w:color w:val="222222"/>
        </w:rPr>
        <w:t>29</w:t>
      </w:r>
      <w:r w:rsidRPr="008B6A06">
        <w:rPr>
          <w:rFonts w:ascii="Arial" w:hAnsi="Arial" w:cs="Arial"/>
          <w:color w:val="222222"/>
        </w:rPr>
        <w:t>日（周五）上午在校医院空腹体检</w:t>
      </w:r>
      <w:r w:rsidRPr="008B6A06">
        <w:rPr>
          <w:rFonts w:ascii="Arial" w:hAnsi="Arial" w:cs="Arial"/>
          <w:color w:val="222222"/>
        </w:rPr>
        <w:t xml:space="preserve"> </w:t>
      </w:r>
      <w:r w:rsidRPr="008B6A06">
        <w:rPr>
          <w:rFonts w:ascii="Arial" w:hAnsi="Arial" w:cs="Arial"/>
          <w:color w:val="222222"/>
        </w:rPr>
        <w:t>（考生携带身份证及一张一寸免冠彩照到我校校医院参加体检，空腹抽血化验时间为每日早晨</w:t>
      </w:r>
      <w:r w:rsidRPr="008B6A06">
        <w:rPr>
          <w:rFonts w:ascii="Arial" w:hAnsi="Arial" w:cs="Arial"/>
          <w:color w:val="222222"/>
        </w:rPr>
        <w:t>8</w:t>
      </w:r>
      <w:r w:rsidRPr="008B6A06">
        <w:rPr>
          <w:rFonts w:ascii="Arial" w:hAnsi="Arial" w:cs="Arial"/>
          <w:color w:val="222222"/>
        </w:rPr>
        <w:t>：</w:t>
      </w:r>
      <w:r w:rsidRPr="008B6A06">
        <w:rPr>
          <w:rFonts w:ascii="Arial" w:hAnsi="Arial" w:cs="Arial"/>
          <w:color w:val="222222"/>
        </w:rPr>
        <w:t>00</w:t>
      </w:r>
      <w:r w:rsidRPr="008B6A06">
        <w:rPr>
          <w:rFonts w:ascii="Arial" w:hAnsi="Arial" w:cs="Arial"/>
          <w:color w:val="222222"/>
        </w:rPr>
        <w:t>，体检费</w:t>
      </w:r>
      <w:r w:rsidRPr="008B6A06">
        <w:rPr>
          <w:rFonts w:ascii="Arial" w:hAnsi="Arial" w:cs="Arial"/>
          <w:color w:val="222222"/>
        </w:rPr>
        <w:t>53</w:t>
      </w:r>
      <w:r w:rsidRPr="008B6A06">
        <w:rPr>
          <w:rFonts w:ascii="Arial" w:hAnsi="Arial" w:cs="Arial"/>
          <w:color w:val="222222"/>
        </w:rPr>
        <w:t>元）。下午</w:t>
      </w:r>
      <w:r w:rsidRPr="008B6A06">
        <w:rPr>
          <w:rFonts w:ascii="Arial" w:hAnsi="Arial" w:cs="Arial"/>
          <w:color w:val="222222"/>
        </w:rPr>
        <w:t>14:00</w:t>
      </w:r>
      <w:r w:rsidRPr="008B6A06">
        <w:rPr>
          <w:rFonts w:ascii="Arial" w:hAnsi="Arial" w:cs="Arial"/>
          <w:color w:val="222222"/>
        </w:rPr>
        <w:t>开始面试，地点：科技楼</w:t>
      </w:r>
      <w:r w:rsidRPr="008B6A06">
        <w:rPr>
          <w:rFonts w:ascii="Arial" w:hAnsi="Arial" w:cs="Arial"/>
          <w:color w:val="222222"/>
        </w:rPr>
        <w:t>607</w:t>
      </w:r>
      <w:r w:rsidRPr="008B6A06">
        <w:rPr>
          <w:rFonts w:ascii="Arial" w:hAnsi="Arial" w:cs="Arial"/>
          <w:color w:val="222222"/>
        </w:rPr>
        <w:t>。</w:t>
      </w:r>
    </w:p>
    <w:p w:rsidR="008B6A06" w:rsidRPr="008B6A06" w:rsidRDefault="008B6A06" w:rsidP="008B6A06">
      <w:pPr>
        <w:pStyle w:val="a3"/>
        <w:rPr>
          <w:rFonts w:ascii="Arial" w:hAnsi="Arial" w:cs="Arial"/>
          <w:color w:val="222222"/>
        </w:rPr>
      </w:pPr>
      <w:r w:rsidRPr="008B6A06">
        <w:rPr>
          <w:rFonts w:ascii="Arial" w:hAnsi="Arial" w:cs="Arial"/>
          <w:color w:val="222222"/>
        </w:rPr>
        <w:t>如第一批复试未录满，将考虑组织后续批次的复试工作。</w:t>
      </w:r>
    </w:p>
    <w:p w:rsidR="008B6A06" w:rsidRPr="008B6A06" w:rsidRDefault="008B6A06" w:rsidP="008B6A06">
      <w:pPr>
        <w:pStyle w:val="a3"/>
        <w:rPr>
          <w:rFonts w:ascii="Arial" w:hAnsi="Arial" w:cs="Arial"/>
          <w:color w:val="222222"/>
        </w:rPr>
      </w:pPr>
      <w:r w:rsidRPr="008B6A06">
        <w:rPr>
          <w:rStyle w:val="a4"/>
          <w:rFonts w:ascii="Arial" w:hAnsi="Arial" w:cs="Arial"/>
          <w:color w:val="222222"/>
        </w:rPr>
        <w:t>三．复试成绩的使用</w:t>
      </w:r>
    </w:p>
    <w:p w:rsidR="008B6A06" w:rsidRPr="008B6A06" w:rsidRDefault="008B6A06" w:rsidP="008B6A06">
      <w:pPr>
        <w:pStyle w:val="a3"/>
        <w:rPr>
          <w:rFonts w:ascii="Arial" w:hAnsi="Arial" w:cs="Arial"/>
          <w:color w:val="222222"/>
        </w:rPr>
      </w:pPr>
      <w:r w:rsidRPr="008B6A06">
        <w:rPr>
          <w:rFonts w:ascii="Arial" w:hAnsi="Arial" w:cs="Arial"/>
          <w:color w:val="222222"/>
        </w:rPr>
        <w:t>（一）复试成绩为复试各方</w:t>
      </w:r>
      <w:proofErr w:type="gramStart"/>
      <w:r w:rsidRPr="008B6A06">
        <w:rPr>
          <w:rFonts w:ascii="Arial" w:hAnsi="Arial" w:cs="Arial"/>
          <w:color w:val="222222"/>
        </w:rPr>
        <w:t>式考核</w:t>
      </w:r>
      <w:proofErr w:type="gramEnd"/>
      <w:r w:rsidRPr="008B6A06">
        <w:rPr>
          <w:rFonts w:ascii="Arial" w:hAnsi="Arial" w:cs="Arial"/>
          <w:color w:val="222222"/>
        </w:rPr>
        <w:t>成绩之和（百分制）。复试成绩不合格者（低于</w:t>
      </w:r>
      <w:r w:rsidRPr="008B6A06">
        <w:rPr>
          <w:rFonts w:ascii="Arial" w:hAnsi="Arial" w:cs="Arial"/>
          <w:color w:val="222222"/>
        </w:rPr>
        <w:t>60</w:t>
      </w:r>
      <w:r w:rsidRPr="008B6A06">
        <w:rPr>
          <w:rFonts w:ascii="Arial" w:hAnsi="Arial" w:cs="Arial"/>
          <w:color w:val="222222"/>
        </w:rPr>
        <w:t>分）不予录取。</w:t>
      </w:r>
    </w:p>
    <w:p w:rsidR="008B6A06" w:rsidRPr="008B6A06" w:rsidRDefault="008B6A06" w:rsidP="008B6A06">
      <w:pPr>
        <w:pStyle w:val="a3"/>
        <w:rPr>
          <w:rFonts w:ascii="Arial" w:hAnsi="Arial" w:cs="Arial"/>
          <w:color w:val="222222"/>
        </w:rPr>
      </w:pPr>
      <w:r w:rsidRPr="008B6A06">
        <w:rPr>
          <w:rFonts w:ascii="Arial" w:hAnsi="Arial" w:cs="Arial"/>
          <w:color w:val="222222"/>
        </w:rPr>
        <w:t>（二）复试成绩和初试总分按权重相加，得出入学考试总成绩，计算办法为：总成绩</w:t>
      </w:r>
      <w:r w:rsidRPr="008B6A06">
        <w:rPr>
          <w:rFonts w:ascii="Arial" w:hAnsi="Arial" w:cs="Arial"/>
          <w:color w:val="222222"/>
        </w:rPr>
        <w:t>(</w:t>
      </w:r>
      <w:r w:rsidRPr="008B6A06">
        <w:rPr>
          <w:rFonts w:ascii="Arial" w:hAnsi="Arial" w:cs="Arial"/>
          <w:color w:val="222222"/>
        </w:rPr>
        <w:t>百分制</w:t>
      </w:r>
      <w:r w:rsidRPr="008B6A06">
        <w:rPr>
          <w:rFonts w:ascii="Arial" w:hAnsi="Arial" w:cs="Arial"/>
          <w:color w:val="222222"/>
        </w:rPr>
        <w:t>)</w:t>
      </w:r>
      <w:r w:rsidRPr="008B6A06">
        <w:rPr>
          <w:rFonts w:ascii="Arial" w:hAnsi="Arial" w:cs="Arial"/>
          <w:color w:val="222222"/>
        </w:rPr>
        <w:t>＝初试总分（折合为百分制）</w:t>
      </w:r>
      <w:r w:rsidRPr="008B6A06">
        <w:rPr>
          <w:rFonts w:ascii="Arial" w:hAnsi="Arial" w:cs="Arial"/>
          <w:color w:val="222222"/>
        </w:rPr>
        <w:t>×</w:t>
      </w:r>
      <w:r w:rsidRPr="008B6A06">
        <w:rPr>
          <w:rFonts w:ascii="Arial" w:hAnsi="Arial" w:cs="Arial"/>
          <w:color w:val="222222"/>
        </w:rPr>
        <w:t>初试成绩权重＋复试成绩（百分制）</w:t>
      </w:r>
      <w:r w:rsidRPr="008B6A06">
        <w:rPr>
          <w:rFonts w:ascii="Arial" w:hAnsi="Arial" w:cs="Arial"/>
          <w:color w:val="222222"/>
        </w:rPr>
        <w:t>×</w:t>
      </w:r>
      <w:r w:rsidRPr="008B6A06">
        <w:rPr>
          <w:rFonts w:ascii="Arial" w:hAnsi="Arial" w:cs="Arial"/>
          <w:color w:val="222222"/>
        </w:rPr>
        <w:t>复试成绩权重，其中初试和复试权重之和为</w:t>
      </w:r>
      <w:r w:rsidRPr="008B6A06">
        <w:rPr>
          <w:rFonts w:ascii="Arial" w:hAnsi="Arial" w:cs="Arial"/>
          <w:color w:val="222222"/>
        </w:rPr>
        <w:t>1</w:t>
      </w:r>
      <w:r w:rsidRPr="008B6A06">
        <w:rPr>
          <w:rFonts w:ascii="Arial" w:hAnsi="Arial" w:cs="Arial"/>
          <w:color w:val="222222"/>
        </w:rPr>
        <w:t>，复试成绩占总成绩的权重为</w:t>
      </w:r>
      <w:r w:rsidRPr="008B6A06">
        <w:rPr>
          <w:rFonts w:ascii="Arial" w:hAnsi="Arial" w:cs="Arial"/>
          <w:color w:val="222222"/>
        </w:rPr>
        <w:t>50 %</w:t>
      </w:r>
      <w:r w:rsidRPr="008B6A06">
        <w:rPr>
          <w:rFonts w:ascii="Arial" w:hAnsi="Arial" w:cs="Arial"/>
          <w:color w:val="222222"/>
        </w:rPr>
        <w:t>，</w:t>
      </w:r>
    </w:p>
    <w:p w:rsidR="008B6A06" w:rsidRPr="008B6A06" w:rsidRDefault="008B6A06" w:rsidP="008B6A06">
      <w:pPr>
        <w:pStyle w:val="a3"/>
        <w:rPr>
          <w:rFonts w:ascii="Arial" w:hAnsi="Arial" w:cs="Arial"/>
          <w:color w:val="222222"/>
        </w:rPr>
      </w:pPr>
      <w:r w:rsidRPr="008B6A06">
        <w:rPr>
          <w:rFonts w:ascii="Arial" w:hAnsi="Arial" w:cs="Arial"/>
          <w:color w:val="222222"/>
        </w:rPr>
        <w:t>（三）思想政治素质和道德品质考核及体检不作量化计入总成绩，但考核结果不合格者不予录取。</w:t>
      </w:r>
    </w:p>
    <w:p w:rsidR="008B6A06" w:rsidRPr="008B6A06" w:rsidRDefault="008B6A06" w:rsidP="008B6A06">
      <w:pPr>
        <w:pStyle w:val="a3"/>
        <w:rPr>
          <w:rFonts w:ascii="Arial" w:hAnsi="Arial" w:cs="Arial"/>
          <w:color w:val="222222"/>
        </w:rPr>
      </w:pPr>
      <w:r w:rsidRPr="008B6A06">
        <w:rPr>
          <w:rFonts w:ascii="Arial" w:hAnsi="Arial" w:cs="Arial"/>
          <w:color w:val="222222"/>
        </w:rPr>
        <w:lastRenderedPageBreak/>
        <w:t>（四）同等学力考生加试课程的成绩（百分制）可不计入复试成绩，但不及格者（低于</w:t>
      </w:r>
      <w:r w:rsidRPr="008B6A06">
        <w:rPr>
          <w:rFonts w:ascii="Arial" w:hAnsi="Arial" w:cs="Arial"/>
          <w:color w:val="222222"/>
        </w:rPr>
        <w:t>60</w:t>
      </w:r>
      <w:r w:rsidRPr="008B6A06">
        <w:rPr>
          <w:rFonts w:ascii="Arial" w:hAnsi="Arial" w:cs="Arial"/>
          <w:color w:val="222222"/>
        </w:rPr>
        <w:t>分）不予录取。</w:t>
      </w:r>
    </w:p>
    <w:p w:rsidR="008B6A06" w:rsidRPr="008B6A06" w:rsidRDefault="008B6A06" w:rsidP="008B6A06">
      <w:pPr>
        <w:pStyle w:val="a3"/>
        <w:rPr>
          <w:rFonts w:ascii="Arial" w:hAnsi="Arial" w:cs="Arial"/>
          <w:color w:val="222222"/>
        </w:rPr>
      </w:pPr>
      <w:r w:rsidRPr="008B6A06">
        <w:rPr>
          <w:rFonts w:ascii="Arial" w:hAnsi="Arial" w:cs="Arial"/>
          <w:color w:val="222222"/>
        </w:rPr>
        <w:t>（五）初试科目中未设置数学的调剂考生，调入初试科目设有数学的专业，需在复试中加试数学，成绩（百分制）可不计入复试成绩，但不及格者（低于</w:t>
      </w:r>
      <w:r w:rsidRPr="008B6A06">
        <w:rPr>
          <w:rFonts w:ascii="Arial" w:hAnsi="Arial" w:cs="Arial"/>
          <w:color w:val="222222"/>
        </w:rPr>
        <w:t>60</w:t>
      </w:r>
      <w:r w:rsidRPr="008B6A06">
        <w:rPr>
          <w:rFonts w:ascii="Arial" w:hAnsi="Arial" w:cs="Arial"/>
          <w:color w:val="222222"/>
        </w:rPr>
        <w:t>分）不予录取。</w:t>
      </w:r>
    </w:p>
    <w:p w:rsidR="008B6A06" w:rsidRPr="008B6A06" w:rsidRDefault="008B6A06" w:rsidP="008B6A06">
      <w:pPr>
        <w:pStyle w:val="a3"/>
        <w:rPr>
          <w:rFonts w:ascii="Arial" w:hAnsi="Arial" w:cs="Arial"/>
          <w:color w:val="222222"/>
        </w:rPr>
      </w:pPr>
      <w:r w:rsidRPr="008B6A06">
        <w:rPr>
          <w:rFonts w:ascii="Arial" w:hAnsi="Arial" w:cs="Arial"/>
          <w:color w:val="222222"/>
        </w:rPr>
        <w:t>（六）录取顺序按考试总成绩从高分到低分录取。</w:t>
      </w:r>
    </w:p>
    <w:p w:rsidR="00826486" w:rsidRPr="008B6A06" w:rsidRDefault="008B6A06">
      <w:pPr>
        <w:rPr>
          <w:sz w:val="24"/>
          <w:szCs w:val="24"/>
        </w:rPr>
      </w:pPr>
    </w:p>
    <w:sectPr w:rsidR="00826486" w:rsidRPr="008B6A06" w:rsidSect="000E48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6A06"/>
    <w:rsid w:val="000E4895"/>
    <w:rsid w:val="00861F93"/>
    <w:rsid w:val="008B6A06"/>
    <w:rsid w:val="00C44D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8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A0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6A06"/>
    <w:rPr>
      <w:b/>
      <w:bCs/>
    </w:rPr>
  </w:style>
</w:styles>
</file>

<file path=word/webSettings.xml><?xml version="1.0" encoding="utf-8"?>
<w:webSettings xmlns:r="http://schemas.openxmlformats.org/officeDocument/2006/relationships" xmlns:w="http://schemas.openxmlformats.org/wordprocessingml/2006/main">
  <w:divs>
    <w:div w:id="6374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247</Words>
  <Characters>1413</Characters>
  <Application>Microsoft Office Word</Application>
  <DocSecurity>0</DocSecurity>
  <Lines>11</Lines>
  <Paragraphs>3</Paragraphs>
  <ScaleCrop>false</ScaleCrop>
  <Company>Microsoft</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whgao</dc:creator>
  <cp:keywords/>
  <dc:description/>
  <cp:lastModifiedBy>whgao</cp:lastModifiedBy>
  <cp:revision>2</cp:revision>
  <dcterms:created xsi:type="dcterms:W3CDTF">2019-03-20T06:41:00Z</dcterms:created>
  <dcterms:modified xsi:type="dcterms:W3CDTF">2019-03-20T06:42:00Z</dcterms:modified>
</cp:coreProperties>
</file>