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D1B79" w14:textId="77777777" w:rsidR="00FE2DA2" w:rsidRPr="00FE2DA2" w:rsidRDefault="00352FE0" w:rsidP="00FE2DA2">
      <w:pPr>
        <w:widowControl/>
        <w:shd w:val="clear" w:color="auto" w:fill="FFFFFF"/>
        <w:spacing w:line="360" w:lineRule="auto"/>
        <w:jc w:val="center"/>
        <w:rPr>
          <w:rFonts w:ascii="宋体" w:eastAsia="宋体" w:hAnsi="宋体" w:cs="宋体"/>
          <w:b/>
          <w:kern w:val="0"/>
          <w:sz w:val="36"/>
          <w:szCs w:val="36"/>
        </w:rPr>
      </w:pPr>
      <w:r w:rsidRPr="00FE2DA2">
        <w:rPr>
          <w:rFonts w:ascii="宋体" w:eastAsia="宋体" w:hAnsi="宋体" w:cs="宋体"/>
          <w:b/>
          <w:kern w:val="0"/>
          <w:sz w:val="36"/>
          <w:szCs w:val="36"/>
        </w:rPr>
        <w:t>2020年</w:t>
      </w:r>
      <w:r w:rsidR="00B710E9" w:rsidRPr="00FE2DA2">
        <w:rPr>
          <w:rFonts w:ascii="宋体" w:eastAsia="宋体" w:hAnsi="宋体" w:cs="宋体" w:hint="eastAsia"/>
          <w:b/>
          <w:kern w:val="0"/>
          <w:sz w:val="36"/>
          <w:szCs w:val="36"/>
        </w:rPr>
        <w:t>汕头大学</w:t>
      </w:r>
      <w:r w:rsidR="00FE2DA2" w:rsidRPr="00FE2DA2">
        <w:rPr>
          <w:rFonts w:ascii="宋体" w:eastAsia="宋体" w:hAnsi="宋体" w:cs="宋体" w:hint="eastAsia"/>
          <w:b/>
          <w:kern w:val="0"/>
          <w:sz w:val="36"/>
          <w:szCs w:val="36"/>
        </w:rPr>
        <w:t>长江新闻与传播学院</w:t>
      </w:r>
    </w:p>
    <w:p w14:paraId="462C7830" w14:textId="1748B0DD" w:rsidR="00B710E9" w:rsidRDefault="00352FE0" w:rsidP="00FE2DA2">
      <w:pPr>
        <w:widowControl/>
        <w:shd w:val="clear" w:color="auto" w:fill="FFFFFF"/>
        <w:spacing w:line="360" w:lineRule="auto"/>
        <w:jc w:val="center"/>
        <w:rPr>
          <w:rFonts w:ascii="宋体" w:eastAsia="宋体" w:hAnsi="宋体" w:cs="宋体"/>
          <w:b/>
          <w:kern w:val="0"/>
          <w:sz w:val="36"/>
          <w:szCs w:val="36"/>
        </w:rPr>
      </w:pPr>
      <w:r w:rsidRPr="00FE2DA2">
        <w:rPr>
          <w:rFonts w:ascii="宋体" w:eastAsia="宋体" w:hAnsi="宋体" w:cs="宋体"/>
          <w:b/>
          <w:kern w:val="0"/>
          <w:sz w:val="36"/>
          <w:szCs w:val="36"/>
        </w:rPr>
        <w:t>非全日制</w:t>
      </w:r>
      <w:r w:rsidR="00B710E9" w:rsidRPr="00FE2DA2">
        <w:rPr>
          <w:rFonts w:ascii="宋体" w:eastAsia="宋体" w:hAnsi="宋体" w:cs="宋体" w:hint="eastAsia"/>
          <w:b/>
          <w:kern w:val="0"/>
          <w:sz w:val="36"/>
          <w:szCs w:val="36"/>
        </w:rPr>
        <w:t>新闻与传播</w:t>
      </w:r>
      <w:r w:rsidRPr="00FE2DA2">
        <w:rPr>
          <w:rFonts w:ascii="宋体" w:eastAsia="宋体" w:hAnsi="宋体" w:cs="宋体" w:hint="eastAsia"/>
          <w:b/>
          <w:kern w:val="0"/>
          <w:sz w:val="36"/>
          <w:szCs w:val="36"/>
        </w:rPr>
        <w:t>专业</w:t>
      </w:r>
      <w:r w:rsidR="00B710E9" w:rsidRPr="00FE2DA2">
        <w:rPr>
          <w:rFonts w:ascii="宋体" w:eastAsia="宋体" w:hAnsi="宋体" w:cs="宋体" w:hint="eastAsia"/>
          <w:b/>
          <w:kern w:val="0"/>
          <w:sz w:val="36"/>
          <w:szCs w:val="36"/>
        </w:rPr>
        <w:t>硕士</w:t>
      </w:r>
      <w:r w:rsidR="00FE2DA2" w:rsidRPr="00FE2DA2">
        <w:rPr>
          <w:rFonts w:ascii="宋体" w:eastAsia="宋体" w:hAnsi="宋体" w:cs="宋体" w:hint="eastAsia"/>
          <w:b/>
          <w:kern w:val="0"/>
          <w:sz w:val="36"/>
          <w:szCs w:val="36"/>
        </w:rPr>
        <w:t>（</w:t>
      </w:r>
      <w:r w:rsidR="00FE2DA2" w:rsidRPr="00FE2DA2">
        <w:rPr>
          <w:rFonts w:ascii="宋体" w:eastAsia="宋体" w:hAnsi="宋体" w:cs="宋体"/>
          <w:b/>
          <w:kern w:val="0"/>
          <w:sz w:val="36"/>
          <w:szCs w:val="36"/>
        </w:rPr>
        <w:t>MJC）</w:t>
      </w:r>
      <w:r w:rsidR="00B710E9" w:rsidRPr="00FE2DA2">
        <w:rPr>
          <w:rFonts w:ascii="宋体" w:eastAsia="宋体" w:hAnsi="宋体" w:cs="宋体" w:hint="eastAsia"/>
          <w:b/>
          <w:kern w:val="0"/>
          <w:sz w:val="36"/>
          <w:szCs w:val="36"/>
        </w:rPr>
        <w:t>招生简章</w:t>
      </w:r>
    </w:p>
    <w:p w14:paraId="5AB5DD1C" w14:textId="77777777" w:rsidR="00FE2DA2" w:rsidRPr="00FE2DA2" w:rsidRDefault="00FE2DA2" w:rsidP="00FE2DA2">
      <w:pPr>
        <w:widowControl/>
        <w:shd w:val="clear" w:color="auto" w:fill="FFFFFF"/>
        <w:spacing w:line="360" w:lineRule="auto"/>
        <w:jc w:val="center"/>
        <w:rPr>
          <w:rFonts w:ascii="宋体" w:eastAsia="宋体" w:hAnsi="宋体" w:cs="宋体"/>
          <w:b/>
          <w:kern w:val="0"/>
          <w:sz w:val="36"/>
          <w:szCs w:val="36"/>
        </w:rPr>
      </w:pPr>
    </w:p>
    <w:p w14:paraId="4E2D8974" w14:textId="36A5C9D6" w:rsidR="00B710E9" w:rsidRDefault="00B710E9" w:rsidP="00FE2DA2">
      <w:pPr>
        <w:widowControl/>
        <w:shd w:val="clear" w:color="auto" w:fill="FFFFFF"/>
        <w:spacing w:line="360" w:lineRule="auto"/>
        <w:ind w:firstLineChars="200" w:firstLine="420"/>
        <w:jc w:val="left"/>
        <w:rPr>
          <w:rFonts w:ascii="宋体" w:eastAsia="宋体" w:hAnsi="宋体" w:cs="宋体"/>
          <w:color w:val="333333"/>
          <w:kern w:val="0"/>
          <w:szCs w:val="21"/>
        </w:rPr>
      </w:pPr>
      <w:r w:rsidRPr="00FE2DA2">
        <w:rPr>
          <w:rFonts w:ascii="宋体" w:eastAsia="宋体" w:hAnsi="宋体" w:cs="宋体" w:hint="eastAsia"/>
          <w:color w:val="333333"/>
          <w:kern w:val="0"/>
          <w:szCs w:val="21"/>
        </w:rPr>
        <w:t>汕头大学是1981年经国务院批准成立的广东省属“211工程”重点建设综合性大学，是教育部、广东省、李嘉诚基金会三方共建的高等院校，也是全球唯——所由私人基金会——李嘉诚基金会持续资助的公立大学。经过三十余年的努力，汕头大学已形成了完整的从本科生到博士研究生的人才培养体系。汕头大学将致力于建设成</w:t>
      </w:r>
      <w:r w:rsidR="00301A6C">
        <w:rPr>
          <w:rFonts w:ascii="宋体" w:eastAsia="宋体" w:hAnsi="宋体" w:cs="宋体" w:hint="eastAsia"/>
          <w:color w:val="333333"/>
          <w:kern w:val="0"/>
          <w:szCs w:val="21"/>
        </w:rPr>
        <w:t>具备</w:t>
      </w:r>
      <w:r w:rsidRPr="00FE2DA2">
        <w:rPr>
          <w:rFonts w:ascii="宋体" w:eastAsia="宋体" w:hAnsi="宋体" w:cs="宋体" w:hint="eastAsia"/>
          <w:color w:val="333333"/>
          <w:kern w:val="0"/>
          <w:szCs w:val="21"/>
        </w:rPr>
        <w:t>现代大学的优质管理体制和卓越教育，国内先进、国际知名的高水平大学。</w:t>
      </w:r>
    </w:p>
    <w:p w14:paraId="5878A012" w14:textId="77777777" w:rsidR="00FE2DA2" w:rsidRPr="00FE2DA2" w:rsidRDefault="00FE2DA2" w:rsidP="00FE2DA2">
      <w:pPr>
        <w:widowControl/>
        <w:shd w:val="clear" w:color="auto" w:fill="FFFFFF"/>
        <w:spacing w:line="360" w:lineRule="auto"/>
        <w:ind w:firstLineChars="200" w:firstLine="420"/>
        <w:jc w:val="left"/>
        <w:rPr>
          <w:rFonts w:ascii="宋体" w:eastAsia="宋体" w:hAnsi="宋体" w:cs="宋体"/>
          <w:color w:val="333333"/>
          <w:kern w:val="0"/>
          <w:szCs w:val="21"/>
        </w:rPr>
      </w:pPr>
    </w:p>
    <w:p w14:paraId="54BE9369" w14:textId="77777777" w:rsidR="00B710E9" w:rsidRPr="00FE2DA2" w:rsidRDefault="00B710E9" w:rsidP="00FE2DA2">
      <w:pPr>
        <w:spacing w:line="360" w:lineRule="auto"/>
        <w:rPr>
          <w:rFonts w:ascii="宋体" w:eastAsia="宋体" w:hAnsi="宋体" w:cs="宋体"/>
          <w:b/>
          <w:color w:val="333333"/>
          <w:kern w:val="0"/>
          <w:sz w:val="24"/>
          <w:szCs w:val="24"/>
        </w:rPr>
      </w:pPr>
      <w:r w:rsidRPr="00FE2DA2">
        <w:rPr>
          <w:rFonts w:ascii="宋体" w:eastAsia="宋体" w:hAnsi="宋体" w:cs="宋体" w:hint="eastAsia"/>
          <w:b/>
          <w:color w:val="333333"/>
          <w:kern w:val="0"/>
          <w:sz w:val="24"/>
          <w:szCs w:val="24"/>
        </w:rPr>
        <w:t>一．专业简介</w:t>
      </w:r>
    </w:p>
    <w:p w14:paraId="2E29F9EA" w14:textId="2D8E0D9F" w:rsidR="00B710E9" w:rsidRPr="00FE2DA2" w:rsidRDefault="00B710E9" w:rsidP="00FE2DA2">
      <w:pPr>
        <w:pStyle w:val="HTML"/>
        <w:spacing w:line="360" w:lineRule="auto"/>
        <w:ind w:firstLineChars="200" w:firstLine="420"/>
        <w:rPr>
          <w:rFonts w:ascii="宋体" w:hAnsi="宋体" w:cs="宋体"/>
          <w:color w:val="333333"/>
          <w:sz w:val="21"/>
          <w:lang w:val="en-US" w:eastAsia="zh-CN"/>
        </w:rPr>
      </w:pPr>
      <w:r w:rsidRPr="00FE2DA2">
        <w:rPr>
          <w:rFonts w:ascii="宋体" w:hAnsi="宋体" w:cs="宋体" w:hint="eastAsia"/>
          <w:color w:val="333333"/>
          <w:sz w:val="21"/>
          <w:lang w:val="en-US" w:eastAsia="zh-CN"/>
        </w:rPr>
        <w:t>汕头大学新闻传播学专业在国内新闻</w:t>
      </w:r>
      <w:r w:rsidRPr="00FE2DA2">
        <w:rPr>
          <w:rFonts w:ascii="宋体" w:hAnsi="宋体" w:cs="宋体"/>
          <w:color w:val="333333"/>
          <w:sz w:val="21"/>
          <w:lang w:val="en-US" w:eastAsia="zh-CN"/>
        </w:rPr>
        <w:t>传播学</w:t>
      </w:r>
      <w:r w:rsidRPr="00FE2DA2">
        <w:rPr>
          <w:rFonts w:ascii="宋体" w:hAnsi="宋体" w:cs="宋体" w:hint="eastAsia"/>
          <w:color w:val="333333"/>
          <w:sz w:val="21"/>
          <w:lang w:val="en-US" w:eastAsia="zh-CN"/>
        </w:rPr>
        <w:t>界</w:t>
      </w:r>
      <w:r w:rsidRPr="00FE2DA2">
        <w:rPr>
          <w:rFonts w:ascii="宋体" w:hAnsi="宋体" w:cs="宋体"/>
          <w:color w:val="333333"/>
          <w:sz w:val="21"/>
          <w:lang w:val="en-US" w:eastAsia="zh-CN"/>
        </w:rPr>
        <w:t>拥有较强的科研与教学力量</w:t>
      </w:r>
      <w:r w:rsidRPr="00FE2DA2">
        <w:rPr>
          <w:rFonts w:ascii="宋体" w:hAnsi="宋体" w:cs="宋体" w:hint="eastAsia"/>
          <w:color w:val="333333"/>
          <w:sz w:val="21"/>
          <w:lang w:val="en-US" w:eastAsia="zh-CN"/>
        </w:rPr>
        <w:t>，</w:t>
      </w:r>
      <w:r w:rsidRPr="00FE2DA2">
        <w:rPr>
          <w:rFonts w:ascii="宋体" w:hAnsi="宋体" w:cs="宋体"/>
          <w:color w:val="333333"/>
          <w:sz w:val="21"/>
          <w:lang w:val="en-US" w:eastAsia="zh-CN"/>
        </w:rPr>
        <w:t>是</w:t>
      </w:r>
      <w:r w:rsidRPr="00FE2DA2">
        <w:rPr>
          <w:rFonts w:ascii="宋体" w:hAnsi="宋体" w:cs="宋体" w:hint="eastAsia"/>
          <w:color w:val="333333"/>
          <w:sz w:val="21"/>
          <w:lang w:val="en-US" w:eastAsia="zh-CN"/>
        </w:rPr>
        <w:t>广东省内仅有的6所、粤东唯一一所拥有</w:t>
      </w:r>
      <w:r w:rsidRPr="00FE2DA2">
        <w:rPr>
          <w:rFonts w:ascii="宋体" w:hAnsi="宋体" w:cs="宋体"/>
          <w:color w:val="333333"/>
          <w:sz w:val="21"/>
          <w:lang w:val="en-US" w:eastAsia="zh-CN"/>
        </w:rPr>
        <w:t>新闻传播</w:t>
      </w:r>
      <w:r w:rsidRPr="00FE2DA2">
        <w:rPr>
          <w:rFonts w:ascii="宋体" w:hAnsi="宋体" w:cs="宋体" w:hint="eastAsia"/>
          <w:color w:val="333333"/>
          <w:sz w:val="21"/>
          <w:lang w:val="en-US" w:eastAsia="zh-CN"/>
        </w:rPr>
        <w:t>学一级学科硕士点</w:t>
      </w:r>
      <w:r w:rsidRPr="00FE2DA2">
        <w:rPr>
          <w:rFonts w:ascii="宋体" w:hAnsi="宋体" w:cs="宋体"/>
          <w:color w:val="333333"/>
          <w:sz w:val="21"/>
          <w:lang w:val="en-US" w:eastAsia="zh-CN"/>
        </w:rPr>
        <w:t>的重点</w:t>
      </w:r>
      <w:r w:rsidRPr="00FE2DA2">
        <w:rPr>
          <w:rFonts w:ascii="宋体" w:hAnsi="宋体" w:cs="宋体" w:hint="eastAsia"/>
          <w:color w:val="333333"/>
          <w:sz w:val="21"/>
          <w:lang w:val="en-US" w:eastAsia="zh-CN"/>
        </w:rPr>
        <w:t>高校</w:t>
      </w:r>
      <w:r w:rsidRPr="00FE2DA2">
        <w:rPr>
          <w:rFonts w:ascii="宋体" w:hAnsi="宋体" w:cs="宋体"/>
          <w:color w:val="333333"/>
          <w:sz w:val="21"/>
          <w:lang w:val="en-US" w:eastAsia="zh-CN"/>
        </w:rPr>
        <w:t>。</w:t>
      </w:r>
      <w:r w:rsidRPr="00FE2DA2">
        <w:rPr>
          <w:rFonts w:ascii="宋体" w:hAnsi="宋体" w:cs="宋体" w:hint="eastAsia"/>
          <w:color w:val="333333"/>
          <w:sz w:val="21"/>
          <w:lang w:val="en-US" w:eastAsia="zh-CN"/>
        </w:rPr>
        <w:t>至今为止，已拥有新闻学、广播电视学、广告学和网络与新媒体四个专业，建有新闻传播学一级学科硕士学位授权点和新闻与传播专业硕士学位授权点。本专业建设成熟，学科布局完善，办学条件良好，师资力量雄厚，具有特色鲜明的人才培养模式，是国内培养新闻传播学专业应用性高级人才的重要基地。</w:t>
      </w:r>
    </w:p>
    <w:p w14:paraId="1B654686" w14:textId="77777777" w:rsidR="00B710E9" w:rsidRPr="00FE2DA2" w:rsidRDefault="00B710E9" w:rsidP="00FE2DA2">
      <w:pPr>
        <w:pStyle w:val="HTML"/>
        <w:spacing w:line="360" w:lineRule="auto"/>
        <w:ind w:firstLineChars="200" w:firstLine="420"/>
        <w:rPr>
          <w:rFonts w:ascii="宋体" w:hAnsi="宋体" w:cs="宋体"/>
          <w:color w:val="333333"/>
          <w:sz w:val="21"/>
          <w:lang w:val="en-US" w:eastAsia="zh-CN"/>
        </w:rPr>
      </w:pPr>
      <w:r w:rsidRPr="00FE2DA2">
        <w:rPr>
          <w:rFonts w:ascii="宋体" w:hAnsi="宋体" w:cs="宋体" w:hint="eastAsia"/>
          <w:color w:val="333333"/>
          <w:sz w:val="21"/>
          <w:lang w:val="en-US" w:eastAsia="zh-CN"/>
        </w:rPr>
        <w:t>本专业现有学科发展平台包括：广东省新闻传播实验示范中心、广东省特色专业、教育部特色专业、广东省</w:t>
      </w:r>
      <w:r w:rsidRPr="00FE2DA2">
        <w:rPr>
          <w:rFonts w:ascii="宋体" w:hAnsi="宋体" w:cs="宋体"/>
          <w:color w:val="333333"/>
          <w:sz w:val="21"/>
          <w:lang w:val="en-US" w:eastAsia="zh-CN"/>
        </w:rPr>
        <w:t>人才培养模式创新实验区</w:t>
      </w:r>
      <w:r w:rsidRPr="00FE2DA2">
        <w:rPr>
          <w:rFonts w:ascii="宋体" w:hAnsi="宋体" w:cs="宋体" w:hint="eastAsia"/>
          <w:color w:val="333333"/>
          <w:sz w:val="21"/>
          <w:lang w:val="en-US" w:eastAsia="zh-CN"/>
        </w:rPr>
        <w:t>立项、广东省</w:t>
      </w:r>
      <w:r w:rsidRPr="00FE2DA2">
        <w:rPr>
          <w:rFonts w:ascii="宋体" w:hAnsi="宋体" w:cs="宋体"/>
          <w:color w:val="333333"/>
          <w:sz w:val="21"/>
          <w:lang w:val="en-US" w:eastAsia="zh-CN"/>
        </w:rPr>
        <w:t>大学生校外实践基地</w:t>
      </w:r>
      <w:r w:rsidRPr="00FE2DA2">
        <w:rPr>
          <w:rFonts w:ascii="宋体" w:hAnsi="宋体" w:cs="宋体" w:hint="eastAsia"/>
          <w:color w:val="333333"/>
          <w:sz w:val="21"/>
          <w:lang w:val="en-US" w:eastAsia="zh-CN"/>
        </w:rPr>
        <w:t>项目、广东省“卓越新闻人才培养计划</w:t>
      </w:r>
      <w:r w:rsidRPr="00FE2DA2">
        <w:rPr>
          <w:rFonts w:ascii="宋体" w:hAnsi="宋体" w:cs="宋体"/>
          <w:color w:val="333333"/>
          <w:sz w:val="21"/>
          <w:lang w:val="en-US" w:eastAsia="zh-CN"/>
        </w:rPr>
        <w:t>”</w:t>
      </w:r>
      <w:r w:rsidRPr="00FE2DA2">
        <w:rPr>
          <w:rFonts w:ascii="宋体" w:hAnsi="宋体" w:cs="宋体" w:hint="eastAsia"/>
          <w:color w:val="333333"/>
          <w:sz w:val="21"/>
          <w:lang w:val="en-US" w:eastAsia="zh-CN"/>
        </w:rPr>
        <w:t>试点。</w:t>
      </w:r>
    </w:p>
    <w:p w14:paraId="174F4538" w14:textId="61D658CD" w:rsidR="00B710E9" w:rsidRDefault="00B710E9" w:rsidP="00FE2DA2">
      <w:pPr>
        <w:pStyle w:val="HTML"/>
        <w:spacing w:line="360" w:lineRule="auto"/>
        <w:ind w:firstLineChars="200" w:firstLine="420"/>
        <w:rPr>
          <w:rFonts w:ascii="宋体" w:hAnsi="宋体" w:cs="宋体"/>
          <w:color w:val="333333"/>
          <w:sz w:val="21"/>
          <w:lang w:val="en-US" w:eastAsia="zh-CN"/>
        </w:rPr>
      </w:pPr>
      <w:r w:rsidRPr="00FE2DA2">
        <w:rPr>
          <w:rFonts w:ascii="宋体" w:hAnsi="宋体" w:cs="宋体" w:hint="eastAsia"/>
          <w:color w:val="333333"/>
          <w:sz w:val="21"/>
          <w:lang w:val="en-US" w:eastAsia="zh-CN"/>
        </w:rPr>
        <w:t>本专业非常重视与媒体开展合作，建立协同创新中心，创新教学模式，培养应用型新闻人才。2013年，学院与汕头特区报社合作创建大学生校外实践基地项目“粤东新媒体人才培养基地”，与南方报业传媒集团共建协同创新中心，受国家新闻出版广电总局报刊司委托，承担“我国报业数字化转型指数研究”项目，并就此项目成果举行全国报告会，新闻出版广电</w:t>
      </w:r>
      <w:r w:rsidRPr="00FE2DA2">
        <w:rPr>
          <w:rFonts w:ascii="宋体" w:hAnsi="宋体" w:cs="宋体"/>
          <w:color w:val="333333"/>
          <w:sz w:val="21"/>
          <w:lang w:val="en-US" w:eastAsia="zh-CN"/>
        </w:rPr>
        <w:t>总局</w:t>
      </w:r>
      <w:r w:rsidRPr="00FE2DA2">
        <w:rPr>
          <w:rFonts w:ascii="宋体" w:hAnsi="宋体" w:cs="宋体" w:hint="eastAsia"/>
          <w:color w:val="333333"/>
          <w:sz w:val="21"/>
          <w:lang w:val="en-US" w:eastAsia="zh-CN"/>
        </w:rPr>
        <w:t>王司长、赵处长、省出版署领导、39家报业集团的高层领导及学界知名人士前来参会，产生了广泛的影响。</w:t>
      </w:r>
    </w:p>
    <w:p w14:paraId="7719A8CE" w14:textId="77777777" w:rsidR="00756A2F" w:rsidRPr="00FE2DA2" w:rsidRDefault="00756A2F" w:rsidP="00FE2DA2">
      <w:pPr>
        <w:pStyle w:val="HTML"/>
        <w:spacing w:line="360" w:lineRule="auto"/>
        <w:ind w:firstLineChars="200" w:firstLine="420"/>
        <w:rPr>
          <w:rFonts w:ascii="宋体" w:hAnsi="宋体" w:cs="宋体"/>
          <w:color w:val="333333"/>
          <w:sz w:val="21"/>
          <w:lang w:val="en-US" w:eastAsia="zh-CN"/>
        </w:rPr>
      </w:pPr>
    </w:p>
    <w:p w14:paraId="0981DF3B" w14:textId="29DF5E08" w:rsidR="00B710E9" w:rsidRPr="00756A2F" w:rsidRDefault="00B710E9" w:rsidP="00FE2DA2">
      <w:pPr>
        <w:spacing w:line="360" w:lineRule="auto"/>
        <w:rPr>
          <w:rFonts w:ascii="宋体" w:eastAsia="宋体" w:hAnsi="宋体" w:cs="宋体"/>
          <w:b/>
          <w:color w:val="333333"/>
          <w:kern w:val="0"/>
          <w:sz w:val="24"/>
          <w:szCs w:val="24"/>
        </w:rPr>
      </w:pPr>
      <w:r w:rsidRPr="0048232B">
        <w:rPr>
          <w:rFonts w:ascii="宋体" w:eastAsia="宋体" w:hAnsi="宋体" w:cs="宋体" w:hint="eastAsia"/>
          <w:b/>
          <w:color w:val="333333"/>
          <w:kern w:val="0"/>
          <w:sz w:val="24"/>
          <w:szCs w:val="24"/>
        </w:rPr>
        <w:t>二．报考条件</w:t>
      </w:r>
    </w:p>
    <w:p w14:paraId="07D8807A" w14:textId="77777777" w:rsidR="00B710E9" w:rsidRPr="00756A2F" w:rsidRDefault="00B710E9" w:rsidP="00FE2DA2">
      <w:pPr>
        <w:widowControl/>
        <w:shd w:val="clear" w:color="auto" w:fill="FFFFFF"/>
        <w:spacing w:line="360" w:lineRule="auto"/>
        <w:ind w:firstLineChars="200" w:firstLine="420"/>
        <w:jc w:val="left"/>
        <w:rPr>
          <w:rFonts w:ascii="宋体" w:eastAsia="宋体" w:hAnsi="宋体" w:cs="宋体"/>
          <w:color w:val="333333"/>
          <w:kern w:val="0"/>
          <w:szCs w:val="21"/>
        </w:rPr>
      </w:pPr>
      <w:r w:rsidRPr="00756A2F">
        <w:rPr>
          <w:rFonts w:ascii="宋体" w:eastAsia="宋体" w:hAnsi="宋体" w:cs="宋体" w:hint="eastAsia"/>
          <w:color w:val="333333"/>
          <w:kern w:val="0"/>
          <w:szCs w:val="21"/>
        </w:rPr>
        <w:t>1. 中华人民共和国公民。</w:t>
      </w:r>
    </w:p>
    <w:p w14:paraId="17C58B62" w14:textId="77777777" w:rsidR="00B710E9" w:rsidRPr="00756A2F" w:rsidRDefault="00B710E9" w:rsidP="00FE2DA2">
      <w:pPr>
        <w:widowControl/>
        <w:shd w:val="clear" w:color="auto" w:fill="FFFFFF"/>
        <w:spacing w:line="360" w:lineRule="auto"/>
        <w:ind w:firstLineChars="200" w:firstLine="420"/>
        <w:jc w:val="left"/>
        <w:rPr>
          <w:rFonts w:ascii="宋体" w:eastAsia="宋体" w:hAnsi="宋体" w:cs="宋体"/>
          <w:color w:val="333333"/>
          <w:kern w:val="0"/>
          <w:szCs w:val="21"/>
        </w:rPr>
      </w:pPr>
      <w:r w:rsidRPr="00756A2F">
        <w:rPr>
          <w:rFonts w:ascii="宋体" w:eastAsia="宋体" w:hAnsi="宋体" w:cs="宋体" w:hint="eastAsia"/>
          <w:color w:val="333333"/>
          <w:kern w:val="0"/>
          <w:szCs w:val="21"/>
        </w:rPr>
        <w:t>2. 拥护中国共产党的领导，品德良好，遵纪守法。</w:t>
      </w:r>
    </w:p>
    <w:p w14:paraId="1080F7E2" w14:textId="77777777" w:rsidR="00B710E9" w:rsidRPr="00756A2F" w:rsidRDefault="00B710E9" w:rsidP="00FE2DA2">
      <w:pPr>
        <w:widowControl/>
        <w:shd w:val="clear" w:color="auto" w:fill="FFFFFF"/>
        <w:spacing w:line="360" w:lineRule="auto"/>
        <w:ind w:firstLineChars="200" w:firstLine="420"/>
        <w:jc w:val="left"/>
        <w:rPr>
          <w:rFonts w:ascii="宋体" w:eastAsia="宋体" w:hAnsi="宋体" w:cs="宋体"/>
          <w:color w:val="333333"/>
          <w:kern w:val="0"/>
          <w:szCs w:val="21"/>
        </w:rPr>
      </w:pPr>
      <w:r w:rsidRPr="00756A2F">
        <w:rPr>
          <w:rFonts w:ascii="宋体" w:eastAsia="宋体" w:hAnsi="宋体" w:cs="宋体" w:hint="eastAsia"/>
          <w:color w:val="333333"/>
          <w:kern w:val="0"/>
          <w:szCs w:val="21"/>
        </w:rPr>
        <w:lastRenderedPageBreak/>
        <w:t>3. 身体健康状况符合国家和我校规定的体检要求。</w:t>
      </w:r>
    </w:p>
    <w:p w14:paraId="3EB2654E" w14:textId="77777777" w:rsidR="00B710E9" w:rsidRPr="00756A2F" w:rsidRDefault="00B710E9" w:rsidP="00FE2DA2">
      <w:pPr>
        <w:widowControl/>
        <w:shd w:val="clear" w:color="auto" w:fill="FFFFFF"/>
        <w:spacing w:line="360" w:lineRule="auto"/>
        <w:ind w:firstLineChars="200" w:firstLine="420"/>
        <w:jc w:val="left"/>
        <w:rPr>
          <w:rFonts w:ascii="宋体" w:eastAsia="宋体" w:hAnsi="宋体" w:cs="宋体"/>
          <w:color w:val="333333"/>
          <w:kern w:val="0"/>
          <w:szCs w:val="21"/>
        </w:rPr>
      </w:pPr>
      <w:r w:rsidRPr="00756A2F">
        <w:rPr>
          <w:rFonts w:ascii="宋体" w:eastAsia="宋体" w:hAnsi="宋体" w:cs="宋体" w:hint="eastAsia"/>
          <w:color w:val="333333"/>
          <w:kern w:val="0"/>
          <w:szCs w:val="21"/>
        </w:rPr>
        <w:t>4. 考生必须符合下列学历等条件之一：</w:t>
      </w:r>
    </w:p>
    <w:p w14:paraId="5CE530C2" w14:textId="4A57BB73" w:rsidR="00B710E9" w:rsidRPr="00756A2F" w:rsidRDefault="00B710E9" w:rsidP="00FE2DA2">
      <w:pPr>
        <w:widowControl/>
        <w:shd w:val="clear" w:color="auto" w:fill="FFFFFF"/>
        <w:spacing w:line="360" w:lineRule="auto"/>
        <w:ind w:firstLineChars="200" w:firstLine="420"/>
        <w:jc w:val="left"/>
        <w:rPr>
          <w:rFonts w:ascii="宋体" w:eastAsia="宋体" w:hAnsi="宋体" w:cs="宋体"/>
          <w:color w:val="333333"/>
          <w:kern w:val="0"/>
          <w:szCs w:val="21"/>
        </w:rPr>
      </w:pPr>
      <w:r w:rsidRPr="00756A2F">
        <w:rPr>
          <w:rFonts w:ascii="宋体" w:eastAsia="宋体" w:hAnsi="宋体" w:cs="宋体" w:hint="eastAsia"/>
          <w:color w:val="333333"/>
          <w:kern w:val="0"/>
          <w:szCs w:val="21"/>
        </w:rPr>
        <w:t>（1） 国家承认学</w:t>
      </w:r>
      <w:r w:rsidRPr="0048232B">
        <w:rPr>
          <w:rFonts w:ascii="宋体" w:eastAsia="宋体" w:hAnsi="宋体" w:cs="宋体" w:hint="eastAsia"/>
          <w:kern w:val="0"/>
          <w:szCs w:val="21"/>
        </w:rPr>
        <w:t>历的应届本科毕业生</w:t>
      </w:r>
      <w:r w:rsidRPr="00756A2F">
        <w:rPr>
          <w:rFonts w:ascii="宋体" w:eastAsia="宋体" w:hAnsi="宋体" w:cs="宋体" w:hint="eastAsia"/>
          <w:color w:val="333333"/>
          <w:kern w:val="0"/>
          <w:szCs w:val="21"/>
        </w:rPr>
        <w:t>(录取当年9月1日前须取得国家承认的本科毕业证书。含普通高校、成人高校、普通高校举办的成人高等学历教育应届本科毕业生，及自学考试和网络教育届时可毕业本科生</w:t>
      </w:r>
      <w:r w:rsidR="00CF4544" w:rsidRPr="00756A2F">
        <w:rPr>
          <w:rFonts w:ascii="宋体" w:eastAsia="宋体" w:hAnsi="宋体" w:cs="宋体" w:hint="eastAsia"/>
          <w:color w:val="333333"/>
          <w:kern w:val="0"/>
          <w:szCs w:val="21"/>
        </w:rPr>
        <w:t>，录取当年</w:t>
      </w:r>
      <w:r w:rsidR="00CF4544" w:rsidRPr="00756A2F">
        <w:rPr>
          <w:rFonts w:ascii="宋体" w:eastAsia="宋体" w:hAnsi="宋体" w:cs="宋体"/>
          <w:color w:val="333333"/>
          <w:kern w:val="0"/>
          <w:szCs w:val="21"/>
        </w:rPr>
        <w:t xml:space="preserve"> 9 月 1 日前须取得国家承认的本科毕业证书。</w:t>
      </w:r>
      <w:r w:rsidRPr="00756A2F">
        <w:rPr>
          <w:rFonts w:ascii="宋体" w:eastAsia="宋体" w:hAnsi="宋体" w:cs="宋体" w:hint="eastAsia"/>
          <w:color w:val="333333"/>
          <w:kern w:val="0"/>
          <w:szCs w:val="21"/>
        </w:rPr>
        <w:t>)。</w:t>
      </w:r>
      <w:r w:rsidR="00CF4544" w:rsidRPr="00756A2F">
        <w:rPr>
          <w:rFonts w:ascii="宋体" w:eastAsia="宋体" w:hAnsi="宋体" w:cs="宋体"/>
          <w:color w:val="333333"/>
          <w:kern w:val="0"/>
          <w:szCs w:val="21"/>
        </w:rPr>
        <w:t xml:space="preserve">  </w:t>
      </w:r>
    </w:p>
    <w:p w14:paraId="5F8C70FF" w14:textId="77777777" w:rsidR="00B710E9" w:rsidRPr="0048232B" w:rsidRDefault="00B710E9" w:rsidP="00FE2DA2">
      <w:pPr>
        <w:widowControl/>
        <w:shd w:val="clear" w:color="auto" w:fill="FFFFFF"/>
        <w:spacing w:line="360" w:lineRule="auto"/>
        <w:ind w:firstLineChars="200" w:firstLine="420"/>
        <w:jc w:val="left"/>
        <w:rPr>
          <w:rFonts w:ascii="宋体" w:eastAsia="宋体" w:hAnsi="宋体" w:cs="宋体"/>
          <w:kern w:val="0"/>
          <w:szCs w:val="21"/>
        </w:rPr>
      </w:pPr>
      <w:r w:rsidRPr="0048232B">
        <w:rPr>
          <w:rFonts w:ascii="宋体" w:eastAsia="宋体" w:hAnsi="宋体" w:cs="宋体" w:hint="eastAsia"/>
          <w:kern w:val="0"/>
          <w:szCs w:val="21"/>
        </w:rPr>
        <w:t>（2） 具有国家承认的大学本科毕业学历的人员。</w:t>
      </w:r>
    </w:p>
    <w:p w14:paraId="29D7BD68" w14:textId="153C41D3" w:rsidR="00B710E9" w:rsidRPr="0048232B" w:rsidRDefault="00B710E9" w:rsidP="00FE2DA2">
      <w:pPr>
        <w:widowControl/>
        <w:shd w:val="clear" w:color="auto" w:fill="FFFFFF"/>
        <w:spacing w:line="360" w:lineRule="auto"/>
        <w:ind w:firstLineChars="200" w:firstLine="420"/>
        <w:jc w:val="left"/>
        <w:rPr>
          <w:rFonts w:ascii="宋体" w:eastAsia="宋体" w:hAnsi="宋体" w:cs="宋体"/>
          <w:kern w:val="0"/>
          <w:szCs w:val="21"/>
        </w:rPr>
      </w:pPr>
      <w:r w:rsidRPr="0048232B">
        <w:rPr>
          <w:rFonts w:ascii="宋体" w:eastAsia="宋体" w:hAnsi="宋体" w:cs="宋体" w:hint="eastAsia"/>
          <w:kern w:val="0"/>
          <w:szCs w:val="21"/>
        </w:rPr>
        <w:t>（3） 获得国家承认的高职高专毕业学历后满2年(从毕业后到录取当年9月1日，下同)或2年以上，达到与大学本科毕业生同等学力，且符合招生单位根据本单位的培养目标对考生提出的具体业务要求的人员。</w:t>
      </w:r>
    </w:p>
    <w:p w14:paraId="5489FF4B" w14:textId="14114992" w:rsidR="00B710E9" w:rsidRPr="0048232B" w:rsidRDefault="00B710E9" w:rsidP="00FE2DA2">
      <w:pPr>
        <w:widowControl/>
        <w:shd w:val="clear" w:color="auto" w:fill="FFFFFF"/>
        <w:spacing w:line="360" w:lineRule="auto"/>
        <w:ind w:firstLineChars="200" w:firstLine="420"/>
        <w:jc w:val="left"/>
        <w:rPr>
          <w:rFonts w:ascii="宋体" w:eastAsia="宋体" w:hAnsi="宋体" w:cs="宋体"/>
          <w:kern w:val="0"/>
          <w:szCs w:val="21"/>
        </w:rPr>
      </w:pPr>
      <w:r w:rsidRPr="0048232B">
        <w:rPr>
          <w:rFonts w:ascii="宋体" w:eastAsia="宋体" w:hAnsi="宋体" w:cs="宋体" w:hint="eastAsia"/>
          <w:kern w:val="0"/>
          <w:szCs w:val="21"/>
        </w:rPr>
        <w:t>（4）国家承认学历的本科结业生，按本科毕业生同等学力身份报考。</w:t>
      </w:r>
    </w:p>
    <w:p w14:paraId="4D13C925" w14:textId="77777777" w:rsidR="00B710E9" w:rsidRPr="00756A2F" w:rsidRDefault="00B710E9" w:rsidP="00FE2DA2">
      <w:pPr>
        <w:widowControl/>
        <w:shd w:val="clear" w:color="auto" w:fill="FFFFFF"/>
        <w:spacing w:line="360" w:lineRule="auto"/>
        <w:ind w:firstLineChars="200" w:firstLine="420"/>
        <w:jc w:val="left"/>
        <w:rPr>
          <w:rFonts w:ascii="宋体" w:eastAsia="宋体" w:hAnsi="宋体" w:cs="宋体"/>
          <w:color w:val="333333"/>
          <w:kern w:val="0"/>
          <w:szCs w:val="21"/>
        </w:rPr>
      </w:pPr>
      <w:r w:rsidRPr="00756A2F">
        <w:rPr>
          <w:rFonts w:ascii="宋体" w:eastAsia="宋体" w:hAnsi="宋体" w:cs="宋体" w:hint="eastAsia"/>
          <w:color w:val="333333"/>
          <w:kern w:val="0"/>
          <w:szCs w:val="21"/>
        </w:rPr>
        <w:t>（5）已获硕士、博士学位的人员。</w:t>
      </w:r>
    </w:p>
    <w:p w14:paraId="0B1875AC" w14:textId="49B3767E" w:rsidR="00B710E9" w:rsidRPr="00756A2F" w:rsidRDefault="00B710E9" w:rsidP="00FE2DA2">
      <w:pPr>
        <w:widowControl/>
        <w:shd w:val="clear" w:color="auto" w:fill="FFFFFF"/>
        <w:spacing w:line="360" w:lineRule="auto"/>
        <w:ind w:firstLineChars="200" w:firstLine="420"/>
        <w:jc w:val="left"/>
        <w:rPr>
          <w:rFonts w:ascii="宋体" w:eastAsia="宋体" w:hAnsi="宋体" w:cs="宋体"/>
          <w:color w:val="333333"/>
          <w:kern w:val="0"/>
          <w:szCs w:val="21"/>
        </w:rPr>
      </w:pPr>
      <w:r w:rsidRPr="00756A2F">
        <w:rPr>
          <w:rFonts w:ascii="宋体" w:eastAsia="宋体" w:hAnsi="宋体" w:cs="宋体" w:hint="eastAsia"/>
          <w:color w:val="333333"/>
          <w:kern w:val="0"/>
          <w:szCs w:val="21"/>
        </w:rPr>
        <w:t>（6）在校研究生报考须在报名前征得所在培养单位同意。</w:t>
      </w:r>
    </w:p>
    <w:p w14:paraId="04D59BF0" w14:textId="7663607F" w:rsidR="002D081A" w:rsidRPr="00756A2F" w:rsidRDefault="002D081A" w:rsidP="00FE2DA2">
      <w:pPr>
        <w:widowControl/>
        <w:shd w:val="clear" w:color="auto" w:fill="FFFFFF"/>
        <w:spacing w:line="360" w:lineRule="auto"/>
        <w:ind w:firstLineChars="200" w:firstLine="420"/>
        <w:jc w:val="left"/>
        <w:rPr>
          <w:rFonts w:ascii="宋体" w:eastAsia="宋体" w:hAnsi="宋体" w:cs="宋体"/>
          <w:color w:val="333333"/>
          <w:kern w:val="0"/>
          <w:szCs w:val="21"/>
        </w:rPr>
      </w:pPr>
      <w:r w:rsidRPr="00756A2F">
        <w:rPr>
          <w:rFonts w:ascii="宋体" w:eastAsia="宋体" w:hAnsi="宋体" w:cs="宋体"/>
          <w:color w:val="333333"/>
          <w:kern w:val="0"/>
          <w:szCs w:val="21"/>
        </w:rPr>
        <w:t>按本科毕业生同等学力身份报考人员还需符合: 修完报考专业的本科课程十门以上(注：考生报名前需先传真成绩证明给我校研究生学院核查)，达到当年录取分数要求的，除正常复试外，还需加试相应专业两门本科主干课程</w:t>
      </w:r>
      <w:r w:rsidRPr="00756A2F">
        <w:rPr>
          <w:rFonts w:ascii="宋体" w:eastAsia="宋体" w:hAnsi="宋体" w:cs="宋体" w:hint="eastAsia"/>
          <w:color w:val="333333"/>
          <w:kern w:val="0"/>
          <w:szCs w:val="21"/>
        </w:rPr>
        <w:t>。</w:t>
      </w:r>
    </w:p>
    <w:p w14:paraId="539F4E3B" w14:textId="77777777" w:rsidR="00AA05D6" w:rsidRPr="00FE2DA2" w:rsidRDefault="00AA05D6" w:rsidP="00FE2DA2">
      <w:pPr>
        <w:widowControl/>
        <w:shd w:val="clear" w:color="auto" w:fill="FFFFFF"/>
        <w:spacing w:line="360" w:lineRule="auto"/>
        <w:ind w:firstLineChars="200" w:firstLine="360"/>
        <w:jc w:val="left"/>
        <w:rPr>
          <w:rFonts w:ascii="宋体" w:eastAsia="宋体" w:hAnsi="宋体" w:cs="宋体"/>
          <w:color w:val="333333"/>
          <w:kern w:val="0"/>
          <w:sz w:val="18"/>
          <w:szCs w:val="18"/>
        </w:rPr>
      </w:pPr>
    </w:p>
    <w:p w14:paraId="5C4E6233" w14:textId="66725ABD" w:rsidR="00C54924" w:rsidRPr="0048232B" w:rsidRDefault="00822308" w:rsidP="00FE2DA2">
      <w:pPr>
        <w:widowControl/>
        <w:shd w:val="clear" w:color="auto" w:fill="FFFFFF"/>
        <w:spacing w:line="360" w:lineRule="auto"/>
        <w:jc w:val="left"/>
        <w:rPr>
          <w:rFonts w:ascii="宋体" w:eastAsia="宋体" w:hAnsi="宋体" w:cs="宋体"/>
          <w:b/>
          <w:color w:val="333333"/>
          <w:kern w:val="0"/>
          <w:sz w:val="24"/>
          <w:szCs w:val="24"/>
        </w:rPr>
      </w:pPr>
      <w:r w:rsidRPr="0048232B">
        <w:rPr>
          <w:rFonts w:ascii="宋体" w:eastAsia="宋体" w:hAnsi="宋体" w:cs="宋体" w:hint="eastAsia"/>
          <w:b/>
          <w:color w:val="333333"/>
          <w:kern w:val="0"/>
          <w:sz w:val="24"/>
          <w:szCs w:val="24"/>
        </w:rPr>
        <w:t>三．</w:t>
      </w:r>
      <w:r w:rsidR="00C54924" w:rsidRPr="0048232B">
        <w:rPr>
          <w:rFonts w:ascii="宋体" w:eastAsia="宋体" w:hAnsi="宋体" w:cs="宋体" w:hint="eastAsia"/>
          <w:b/>
          <w:color w:val="333333"/>
          <w:kern w:val="0"/>
          <w:sz w:val="24"/>
          <w:szCs w:val="24"/>
        </w:rPr>
        <w:t>培养目标</w:t>
      </w:r>
      <w:r w:rsidR="00BD1217" w:rsidRPr="0048232B">
        <w:rPr>
          <w:rFonts w:ascii="宋体" w:eastAsia="宋体" w:hAnsi="宋体" w:cs="宋体" w:hint="eastAsia"/>
          <w:b/>
          <w:color w:val="333333"/>
          <w:kern w:val="0"/>
          <w:sz w:val="24"/>
          <w:szCs w:val="24"/>
        </w:rPr>
        <w:t>及研究方向</w:t>
      </w:r>
    </w:p>
    <w:p w14:paraId="2D18CCA0" w14:textId="4C0FF8B9" w:rsidR="00C54924" w:rsidRPr="0056767C" w:rsidRDefault="00C54924" w:rsidP="00FE2DA2">
      <w:pPr>
        <w:widowControl/>
        <w:shd w:val="clear" w:color="auto" w:fill="FFFFFF"/>
        <w:spacing w:line="360" w:lineRule="auto"/>
        <w:ind w:firstLineChars="200" w:firstLine="420"/>
        <w:jc w:val="left"/>
        <w:rPr>
          <w:rFonts w:ascii="宋体" w:eastAsia="宋体" w:hAnsi="宋体" w:cs="宋体"/>
          <w:color w:val="333333"/>
          <w:szCs w:val="21"/>
        </w:rPr>
      </w:pPr>
      <w:r w:rsidRPr="0056767C">
        <w:rPr>
          <w:rFonts w:ascii="宋体" w:eastAsia="宋体" w:hAnsi="宋体" w:cs="宋体" w:hint="eastAsia"/>
          <w:color w:val="333333"/>
          <w:szCs w:val="21"/>
        </w:rPr>
        <w:t>以实践应用为教育定位，以融合媒体应用能力训练为教学特色，并辅以新闻传播学理论知识</w:t>
      </w:r>
      <w:r w:rsidRPr="0056767C">
        <w:rPr>
          <w:rFonts w:ascii="宋体" w:eastAsia="宋体" w:hAnsi="宋体" w:cs="宋体"/>
          <w:color w:val="333333"/>
          <w:szCs w:val="21"/>
        </w:rPr>
        <w:t>、</w:t>
      </w:r>
      <w:r w:rsidRPr="0056767C">
        <w:rPr>
          <w:rFonts w:ascii="宋体" w:eastAsia="宋体" w:hAnsi="宋体" w:cs="宋体" w:hint="eastAsia"/>
          <w:color w:val="333333"/>
          <w:szCs w:val="21"/>
        </w:rPr>
        <w:t>人文学科基础教育和新闻传播法规</w:t>
      </w:r>
      <w:r w:rsidRPr="0056767C">
        <w:rPr>
          <w:rFonts w:ascii="宋体" w:eastAsia="宋体" w:hAnsi="宋体" w:cs="宋体"/>
          <w:color w:val="333333"/>
          <w:szCs w:val="21"/>
        </w:rPr>
        <w:t>、</w:t>
      </w:r>
      <w:r w:rsidRPr="0056767C">
        <w:rPr>
          <w:rFonts w:ascii="宋体" w:eastAsia="宋体" w:hAnsi="宋体" w:cs="宋体" w:hint="eastAsia"/>
          <w:color w:val="333333"/>
          <w:szCs w:val="21"/>
        </w:rPr>
        <w:t>伦理教育，</w:t>
      </w:r>
      <w:r w:rsidRPr="0056767C">
        <w:rPr>
          <w:rFonts w:ascii="宋体" w:eastAsia="宋体" w:hAnsi="宋体" w:cs="宋体"/>
          <w:color w:val="333333"/>
          <w:szCs w:val="21"/>
        </w:rPr>
        <w:t>培养德才兼备，具有现代传播理念与国际化视野</w:t>
      </w:r>
      <w:r w:rsidRPr="0056767C">
        <w:rPr>
          <w:rFonts w:ascii="宋体" w:eastAsia="宋体" w:hAnsi="宋体" w:cs="宋体" w:hint="eastAsia"/>
          <w:color w:val="333333"/>
          <w:szCs w:val="21"/>
        </w:rPr>
        <w:t>，</w:t>
      </w:r>
      <w:r w:rsidRPr="0056767C">
        <w:rPr>
          <w:rFonts w:ascii="宋体" w:eastAsia="宋体" w:hAnsi="宋体" w:cs="宋体"/>
          <w:color w:val="333333"/>
          <w:szCs w:val="21"/>
        </w:rPr>
        <w:t>熟练掌握新闻传播技能与方法</w:t>
      </w:r>
      <w:r w:rsidRPr="0056767C">
        <w:rPr>
          <w:rFonts w:ascii="宋体" w:eastAsia="宋体" w:hAnsi="宋体" w:cs="宋体" w:hint="eastAsia"/>
          <w:color w:val="333333"/>
          <w:szCs w:val="21"/>
        </w:rPr>
        <w:t>的应用型高层次的新闻传播专门人才。</w:t>
      </w:r>
    </w:p>
    <w:p w14:paraId="5D0678CE" w14:textId="77777777" w:rsidR="00BD1217" w:rsidRPr="0056767C" w:rsidRDefault="00BD1217" w:rsidP="00FE2DA2">
      <w:pPr>
        <w:widowControl/>
        <w:spacing w:line="360" w:lineRule="auto"/>
        <w:ind w:firstLineChars="200" w:firstLine="420"/>
        <w:rPr>
          <w:rFonts w:ascii="宋体" w:eastAsia="宋体" w:hAnsi="宋体" w:cs="宋体"/>
          <w:color w:val="333333"/>
          <w:szCs w:val="21"/>
        </w:rPr>
      </w:pPr>
      <w:r w:rsidRPr="0056767C">
        <w:rPr>
          <w:rFonts w:ascii="宋体" w:eastAsia="宋体" w:hAnsi="宋体" w:cs="宋体"/>
          <w:color w:val="333333"/>
          <w:szCs w:val="21"/>
        </w:rPr>
        <w:t>1</w:t>
      </w:r>
      <w:r w:rsidRPr="0056767C">
        <w:rPr>
          <w:rFonts w:ascii="宋体" w:eastAsia="宋体" w:hAnsi="宋体" w:cs="宋体" w:hint="eastAsia"/>
          <w:color w:val="333333"/>
          <w:szCs w:val="21"/>
        </w:rPr>
        <w:t>、</w:t>
      </w:r>
      <w:r w:rsidRPr="00475FDC">
        <w:rPr>
          <w:rFonts w:ascii="宋体" w:eastAsia="宋体" w:hAnsi="宋体" w:cs="宋体" w:hint="eastAsia"/>
          <w:b/>
          <w:bCs/>
          <w:color w:val="333333"/>
          <w:szCs w:val="21"/>
        </w:rPr>
        <w:t>高级新闻实务</w:t>
      </w:r>
      <w:r w:rsidRPr="0056767C">
        <w:rPr>
          <w:rFonts w:ascii="宋体" w:eastAsia="宋体" w:hAnsi="宋体" w:cs="宋体" w:hint="eastAsia"/>
          <w:color w:val="333333"/>
          <w:szCs w:val="21"/>
        </w:rPr>
        <w:t>：本方向</w:t>
      </w:r>
      <w:r w:rsidRPr="0056767C">
        <w:rPr>
          <w:rFonts w:ascii="宋体" w:eastAsia="宋体" w:hAnsi="宋体" w:cs="宋体"/>
          <w:color w:val="333333"/>
          <w:szCs w:val="21"/>
        </w:rPr>
        <w:t>培养</w:t>
      </w:r>
      <w:r w:rsidRPr="0056767C">
        <w:rPr>
          <w:rFonts w:ascii="宋体" w:eastAsia="宋体" w:hAnsi="宋体" w:cs="宋体" w:hint="eastAsia"/>
          <w:color w:val="333333"/>
          <w:szCs w:val="21"/>
        </w:rPr>
        <w:t>了解</w:t>
      </w:r>
      <w:r w:rsidRPr="0056767C">
        <w:rPr>
          <w:rFonts w:ascii="宋体" w:eastAsia="宋体" w:hAnsi="宋体" w:cs="宋体"/>
          <w:color w:val="333333"/>
          <w:szCs w:val="21"/>
        </w:rPr>
        <w:t>国际新闻的视野以及规范操守，具备中文世界和英文世界的新闻实务的比较知识与框架</w:t>
      </w:r>
      <w:r w:rsidRPr="0056767C">
        <w:rPr>
          <w:rFonts w:ascii="宋体" w:eastAsia="宋体" w:hAnsi="宋体" w:cs="宋体" w:hint="eastAsia"/>
          <w:color w:val="333333"/>
          <w:szCs w:val="21"/>
        </w:rPr>
        <w:t>，熟练掌握并能使用融合媒体技术，适应数字化媒体的工作环境的高级应用型传媒人才。</w:t>
      </w:r>
    </w:p>
    <w:p w14:paraId="5C5558FE" w14:textId="77777777" w:rsidR="00BD1217" w:rsidRPr="0056767C" w:rsidRDefault="00BD1217" w:rsidP="00FE2DA2">
      <w:pPr>
        <w:pStyle w:val="Default"/>
        <w:spacing w:line="360" w:lineRule="auto"/>
        <w:ind w:firstLineChars="200" w:firstLine="420"/>
        <w:rPr>
          <w:rFonts w:ascii="宋体" w:eastAsia="宋体" w:hAnsi="宋体" w:cs="宋体"/>
          <w:color w:val="333333"/>
          <w:kern w:val="2"/>
          <w:sz w:val="21"/>
          <w:szCs w:val="21"/>
        </w:rPr>
      </w:pPr>
      <w:r w:rsidRPr="0056767C">
        <w:rPr>
          <w:rFonts w:ascii="宋体" w:eastAsia="宋体" w:hAnsi="宋体" w:cs="宋体" w:hint="eastAsia"/>
          <w:color w:val="333333"/>
          <w:kern w:val="2"/>
          <w:sz w:val="21"/>
          <w:szCs w:val="21"/>
        </w:rPr>
        <w:t>2、</w:t>
      </w:r>
      <w:r w:rsidRPr="00475FDC">
        <w:rPr>
          <w:rFonts w:ascii="宋体" w:eastAsia="宋体" w:hAnsi="宋体" w:cs="宋体" w:hint="eastAsia"/>
          <w:b/>
          <w:bCs/>
          <w:color w:val="333333"/>
          <w:kern w:val="2"/>
          <w:sz w:val="21"/>
          <w:szCs w:val="21"/>
        </w:rPr>
        <w:t>广播电视实务</w:t>
      </w:r>
      <w:r w:rsidRPr="0056767C">
        <w:rPr>
          <w:rFonts w:ascii="宋体" w:eastAsia="宋体" w:hAnsi="宋体" w:cs="宋体" w:hint="eastAsia"/>
          <w:color w:val="333333"/>
          <w:kern w:val="2"/>
          <w:sz w:val="21"/>
          <w:szCs w:val="21"/>
        </w:rPr>
        <w:t>：本方向培养适应现代广播电视发展需要，具备扎实的新闻采编能力及全面广播电视新闻制作技术，具备融合媒体理念及基本融合媒体技术，适应数字化媒体的工作环境的高级应用型传媒人才。</w:t>
      </w:r>
    </w:p>
    <w:p w14:paraId="5143E02A" w14:textId="77777777" w:rsidR="00BD1217" w:rsidRPr="0056767C" w:rsidRDefault="00BD1217" w:rsidP="00FE2DA2">
      <w:pPr>
        <w:widowControl/>
        <w:spacing w:line="360" w:lineRule="auto"/>
        <w:ind w:firstLineChars="200" w:firstLine="420"/>
        <w:rPr>
          <w:rFonts w:ascii="宋体" w:eastAsia="宋体" w:hAnsi="宋体" w:cs="宋体"/>
          <w:color w:val="333333"/>
          <w:szCs w:val="21"/>
        </w:rPr>
      </w:pPr>
      <w:r w:rsidRPr="0056767C">
        <w:rPr>
          <w:rFonts w:ascii="宋体" w:eastAsia="宋体" w:hAnsi="宋体" w:cs="宋体"/>
          <w:color w:val="333333"/>
          <w:szCs w:val="21"/>
        </w:rPr>
        <w:t>3</w:t>
      </w:r>
      <w:r w:rsidRPr="0056767C">
        <w:rPr>
          <w:rFonts w:ascii="宋体" w:eastAsia="宋体" w:hAnsi="宋体" w:cs="宋体" w:hint="eastAsia"/>
          <w:color w:val="333333"/>
          <w:szCs w:val="21"/>
        </w:rPr>
        <w:t>、</w:t>
      </w:r>
      <w:r w:rsidRPr="00475FDC">
        <w:rPr>
          <w:rFonts w:ascii="宋体" w:eastAsia="宋体" w:hAnsi="宋体" w:cs="宋体" w:hint="eastAsia"/>
          <w:b/>
          <w:bCs/>
          <w:color w:val="333333"/>
          <w:szCs w:val="21"/>
        </w:rPr>
        <w:t>新媒体实务</w:t>
      </w:r>
      <w:r w:rsidRPr="0056767C">
        <w:rPr>
          <w:rFonts w:ascii="宋体" w:eastAsia="宋体" w:hAnsi="宋体" w:cs="宋体" w:hint="eastAsia"/>
          <w:color w:val="333333"/>
          <w:szCs w:val="21"/>
        </w:rPr>
        <w:t>：本方向培养适应新媒体技术的发展需要，熟悉网络媒体相关的技术，熟练掌握各类新媒体工具和传播技能，能够胜任新媒体环境下从事新闻采写、编辑和报道工作的高级应用型传媒人才。</w:t>
      </w:r>
    </w:p>
    <w:p w14:paraId="48BE1CA0" w14:textId="3B179B63" w:rsidR="00C54924" w:rsidRPr="0056767C" w:rsidRDefault="00BD1217" w:rsidP="00FE2DA2">
      <w:pPr>
        <w:widowControl/>
        <w:shd w:val="clear" w:color="auto" w:fill="FFFFFF"/>
        <w:spacing w:line="360" w:lineRule="auto"/>
        <w:ind w:firstLineChars="200" w:firstLine="420"/>
        <w:jc w:val="left"/>
        <w:rPr>
          <w:rFonts w:ascii="宋体" w:eastAsia="宋体" w:hAnsi="宋体" w:cs="宋体"/>
          <w:color w:val="333333"/>
          <w:szCs w:val="21"/>
        </w:rPr>
      </w:pPr>
      <w:r w:rsidRPr="0056767C">
        <w:rPr>
          <w:rFonts w:ascii="宋体" w:eastAsia="宋体" w:hAnsi="宋体" w:cs="宋体"/>
          <w:color w:val="333333"/>
          <w:szCs w:val="21"/>
        </w:rPr>
        <w:lastRenderedPageBreak/>
        <w:t>4</w:t>
      </w:r>
      <w:r w:rsidRPr="0056767C">
        <w:rPr>
          <w:rFonts w:ascii="宋体" w:eastAsia="宋体" w:hAnsi="宋体" w:cs="宋体" w:hint="eastAsia"/>
          <w:color w:val="333333"/>
          <w:szCs w:val="21"/>
        </w:rPr>
        <w:t>、</w:t>
      </w:r>
      <w:r w:rsidRPr="00475FDC">
        <w:rPr>
          <w:rFonts w:ascii="宋体" w:eastAsia="宋体" w:hAnsi="宋体" w:cs="宋体" w:hint="eastAsia"/>
          <w:b/>
          <w:bCs/>
          <w:color w:val="333333"/>
          <w:szCs w:val="21"/>
        </w:rPr>
        <w:t>广告与数字营销</w:t>
      </w:r>
      <w:r w:rsidRPr="0056767C">
        <w:rPr>
          <w:rFonts w:ascii="宋体" w:eastAsia="宋体" w:hAnsi="宋体" w:cs="宋体" w:hint="eastAsia"/>
          <w:color w:val="333333"/>
          <w:szCs w:val="21"/>
        </w:rPr>
        <w:t>：本方向培养具备现代广告及数字营销专业知识，熟悉数字化媒体属性及传播特征，扎实掌握新媒体产品设计、运营和营销等专业知识，能够胜任用户研究、市场策划、产品运营及营销等相关工作的高级应用型传媒人才。</w:t>
      </w:r>
    </w:p>
    <w:p w14:paraId="7511BCB9" w14:textId="0A3AB339" w:rsidR="00BD1217" w:rsidRPr="00FE2DA2" w:rsidRDefault="00BD1217" w:rsidP="00FE2DA2">
      <w:pPr>
        <w:spacing w:line="360" w:lineRule="auto"/>
        <w:rPr>
          <w:rFonts w:ascii="宋体" w:eastAsia="宋体" w:hAnsi="宋体" w:cs="宋体"/>
          <w:color w:val="333333"/>
          <w:sz w:val="18"/>
          <w:szCs w:val="18"/>
        </w:rPr>
      </w:pPr>
    </w:p>
    <w:p w14:paraId="4A09AAE0" w14:textId="25401A3F" w:rsidR="000E58FC" w:rsidRPr="00BD5028" w:rsidRDefault="00EE60F5" w:rsidP="00FE2DA2">
      <w:pPr>
        <w:spacing w:line="360" w:lineRule="auto"/>
        <w:rPr>
          <w:rFonts w:ascii="宋体" w:eastAsia="宋体" w:hAnsi="宋体" w:cs="宋体"/>
          <w:b/>
          <w:color w:val="333333"/>
          <w:kern w:val="0"/>
          <w:sz w:val="24"/>
          <w:szCs w:val="24"/>
        </w:rPr>
      </w:pPr>
      <w:r w:rsidRPr="00BD5028">
        <w:rPr>
          <w:rFonts w:ascii="宋体" w:eastAsia="宋体" w:hAnsi="宋体" w:cs="宋体" w:hint="eastAsia"/>
          <w:b/>
          <w:color w:val="333333"/>
          <w:kern w:val="0"/>
          <w:sz w:val="24"/>
          <w:szCs w:val="24"/>
        </w:rPr>
        <w:t>四、课程设置与学分要求</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
        <w:gridCol w:w="2432"/>
        <w:gridCol w:w="4393"/>
        <w:gridCol w:w="709"/>
        <w:gridCol w:w="427"/>
      </w:tblGrid>
      <w:tr w:rsidR="00250E60" w:rsidRPr="00FE2DA2" w14:paraId="0C34642D" w14:textId="77777777" w:rsidTr="005239B0">
        <w:trPr>
          <w:trHeight w:val="1245"/>
        </w:trPr>
        <w:tc>
          <w:tcPr>
            <w:tcW w:w="1103" w:type="dxa"/>
            <w:vAlign w:val="center"/>
          </w:tcPr>
          <w:p w14:paraId="4481F6CC" w14:textId="77777777" w:rsidR="00250E60" w:rsidRPr="00BD5028" w:rsidRDefault="00250E60" w:rsidP="00BD5028">
            <w:pPr>
              <w:pStyle w:val="a8"/>
              <w:spacing w:line="360" w:lineRule="auto"/>
              <w:ind w:firstLine="0"/>
              <w:jc w:val="center"/>
              <w:rPr>
                <w:rFonts w:ascii="宋体" w:hAnsi="宋体"/>
                <w:b/>
                <w:bCs/>
                <w:szCs w:val="21"/>
              </w:rPr>
            </w:pPr>
            <w:r w:rsidRPr="00BD5028">
              <w:rPr>
                <w:rFonts w:ascii="宋体" w:hAnsi="宋体" w:hint="eastAsia"/>
                <w:b/>
                <w:bCs/>
                <w:szCs w:val="21"/>
              </w:rPr>
              <w:t>类别</w:t>
            </w:r>
          </w:p>
        </w:tc>
        <w:tc>
          <w:tcPr>
            <w:tcW w:w="2433" w:type="dxa"/>
            <w:vAlign w:val="center"/>
          </w:tcPr>
          <w:p w14:paraId="48E5D809" w14:textId="570A164C" w:rsidR="00250E60" w:rsidRPr="00BD5028" w:rsidRDefault="00250E60" w:rsidP="00BD5028">
            <w:pPr>
              <w:pStyle w:val="a8"/>
              <w:spacing w:line="360" w:lineRule="auto"/>
              <w:ind w:firstLine="0"/>
              <w:jc w:val="center"/>
              <w:rPr>
                <w:rFonts w:ascii="宋体" w:hAnsi="宋体"/>
                <w:b/>
                <w:bCs/>
                <w:szCs w:val="21"/>
              </w:rPr>
            </w:pPr>
            <w:r w:rsidRPr="00BD5028">
              <w:rPr>
                <w:rFonts w:ascii="宋体" w:hAnsi="宋体" w:hint="eastAsia"/>
                <w:b/>
                <w:bCs/>
                <w:szCs w:val="21"/>
              </w:rPr>
              <w:t>课程中文名称</w:t>
            </w:r>
          </w:p>
        </w:tc>
        <w:tc>
          <w:tcPr>
            <w:tcW w:w="4394" w:type="dxa"/>
            <w:vAlign w:val="center"/>
          </w:tcPr>
          <w:p w14:paraId="349DA8A3" w14:textId="77777777" w:rsidR="00250E60" w:rsidRPr="00BD5028" w:rsidRDefault="00250E60" w:rsidP="00BD5028">
            <w:pPr>
              <w:pStyle w:val="a8"/>
              <w:spacing w:line="360" w:lineRule="auto"/>
              <w:ind w:firstLineChars="200" w:firstLine="422"/>
              <w:jc w:val="center"/>
              <w:rPr>
                <w:rFonts w:ascii="宋体" w:hAnsi="宋体"/>
                <w:b/>
                <w:bCs/>
                <w:szCs w:val="21"/>
              </w:rPr>
            </w:pPr>
            <w:r w:rsidRPr="00BD5028">
              <w:rPr>
                <w:rFonts w:ascii="宋体" w:hAnsi="宋体" w:hint="eastAsia"/>
                <w:b/>
                <w:bCs/>
                <w:szCs w:val="21"/>
              </w:rPr>
              <w:t>课程英文名称</w:t>
            </w:r>
          </w:p>
        </w:tc>
        <w:tc>
          <w:tcPr>
            <w:tcW w:w="709" w:type="dxa"/>
            <w:vAlign w:val="center"/>
          </w:tcPr>
          <w:p w14:paraId="1F5B471D" w14:textId="77777777" w:rsidR="00250E60" w:rsidRPr="00BD5028" w:rsidRDefault="00250E60" w:rsidP="00BD5028">
            <w:pPr>
              <w:pStyle w:val="a8"/>
              <w:spacing w:line="360" w:lineRule="auto"/>
              <w:ind w:firstLine="0"/>
              <w:jc w:val="center"/>
              <w:rPr>
                <w:rFonts w:ascii="宋体" w:hAnsi="宋体"/>
                <w:b/>
                <w:bCs/>
                <w:szCs w:val="21"/>
              </w:rPr>
            </w:pPr>
            <w:r w:rsidRPr="00BD5028">
              <w:rPr>
                <w:rFonts w:ascii="宋体" w:hAnsi="宋体" w:hint="eastAsia"/>
                <w:b/>
                <w:bCs/>
                <w:szCs w:val="21"/>
              </w:rPr>
              <w:t>开课学期</w:t>
            </w:r>
          </w:p>
        </w:tc>
        <w:tc>
          <w:tcPr>
            <w:tcW w:w="425" w:type="dxa"/>
            <w:vAlign w:val="center"/>
          </w:tcPr>
          <w:p w14:paraId="762D1C74" w14:textId="77777777" w:rsidR="00250E60" w:rsidRPr="00BD5028" w:rsidRDefault="00250E60" w:rsidP="00BD5028">
            <w:pPr>
              <w:pStyle w:val="a8"/>
              <w:spacing w:line="360" w:lineRule="auto"/>
              <w:ind w:firstLine="0"/>
              <w:jc w:val="center"/>
              <w:rPr>
                <w:rFonts w:ascii="宋体" w:hAnsi="宋体"/>
                <w:b/>
                <w:bCs/>
                <w:szCs w:val="21"/>
              </w:rPr>
            </w:pPr>
            <w:r w:rsidRPr="00BD5028">
              <w:rPr>
                <w:rFonts w:ascii="宋体" w:hAnsi="宋体" w:hint="eastAsia"/>
                <w:b/>
                <w:bCs/>
                <w:szCs w:val="21"/>
              </w:rPr>
              <w:t>总学分</w:t>
            </w:r>
          </w:p>
        </w:tc>
      </w:tr>
      <w:tr w:rsidR="00250E60" w:rsidRPr="00FE2DA2" w14:paraId="6892E5AA" w14:textId="77777777" w:rsidTr="005239B0">
        <w:trPr>
          <w:cantSplit/>
          <w:trHeight w:val="345"/>
        </w:trPr>
        <w:tc>
          <w:tcPr>
            <w:tcW w:w="1103" w:type="dxa"/>
            <w:vMerge w:val="restart"/>
            <w:vAlign w:val="center"/>
          </w:tcPr>
          <w:p w14:paraId="4120BA56" w14:textId="73B38EF3" w:rsidR="00250E60" w:rsidRPr="00B76970" w:rsidRDefault="00250E60" w:rsidP="00FE2DA2">
            <w:pPr>
              <w:pStyle w:val="a8"/>
              <w:spacing w:line="360" w:lineRule="auto"/>
              <w:ind w:firstLine="0"/>
              <w:jc w:val="center"/>
              <w:rPr>
                <w:rFonts w:ascii="宋体" w:hAnsi="宋体"/>
                <w:b/>
                <w:bCs/>
                <w:color w:val="000000" w:themeColor="text1"/>
                <w:sz w:val="18"/>
                <w:szCs w:val="18"/>
              </w:rPr>
            </w:pPr>
            <w:r w:rsidRPr="00B76970">
              <w:rPr>
                <w:rFonts w:ascii="宋体" w:hAnsi="宋体" w:hint="eastAsia"/>
                <w:b/>
                <w:bCs/>
                <w:color w:val="000000" w:themeColor="text1"/>
                <w:sz w:val="18"/>
                <w:szCs w:val="18"/>
              </w:rPr>
              <w:t>学位课</w:t>
            </w:r>
          </w:p>
          <w:p w14:paraId="1F9955FA" w14:textId="78746533" w:rsidR="00250E60" w:rsidRPr="00BD5028" w:rsidRDefault="00250E60" w:rsidP="00FE2DA2">
            <w:pPr>
              <w:pStyle w:val="a8"/>
              <w:spacing w:line="360" w:lineRule="auto"/>
              <w:ind w:firstLine="0"/>
              <w:jc w:val="center"/>
              <w:rPr>
                <w:rFonts w:ascii="宋体" w:hAnsi="宋体"/>
                <w:sz w:val="18"/>
                <w:szCs w:val="18"/>
              </w:rPr>
            </w:pPr>
            <w:r w:rsidRPr="00BD5028">
              <w:rPr>
                <w:rFonts w:ascii="宋体" w:hAnsi="宋体" w:hint="eastAsia"/>
                <w:sz w:val="18"/>
                <w:szCs w:val="18"/>
              </w:rPr>
              <w:t>（共1</w:t>
            </w:r>
            <w:r w:rsidR="00860413">
              <w:rPr>
                <w:rFonts w:ascii="宋体" w:hAnsi="宋体"/>
                <w:sz w:val="18"/>
                <w:szCs w:val="18"/>
              </w:rPr>
              <w:t>8</w:t>
            </w:r>
            <w:r w:rsidRPr="00BD5028">
              <w:rPr>
                <w:rFonts w:ascii="宋体" w:hAnsi="宋体" w:hint="eastAsia"/>
                <w:sz w:val="18"/>
                <w:szCs w:val="18"/>
              </w:rPr>
              <w:t>学分，其中公共课8分，学科通识课共</w:t>
            </w:r>
            <w:r w:rsidR="00E64098">
              <w:rPr>
                <w:rFonts w:ascii="宋体" w:hAnsi="宋体" w:hint="eastAsia"/>
                <w:sz w:val="18"/>
                <w:szCs w:val="18"/>
              </w:rPr>
              <w:t>1</w:t>
            </w:r>
            <w:r w:rsidR="00E64098">
              <w:rPr>
                <w:rFonts w:ascii="宋体" w:hAnsi="宋体"/>
                <w:sz w:val="18"/>
                <w:szCs w:val="18"/>
              </w:rPr>
              <w:t>0</w:t>
            </w:r>
            <w:r w:rsidRPr="00BD5028">
              <w:rPr>
                <w:rFonts w:ascii="宋体" w:hAnsi="宋体" w:hint="eastAsia"/>
                <w:sz w:val="18"/>
                <w:szCs w:val="18"/>
              </w:rPr>
              <w:t>学分）</w:t>
            </w:r>
          </w:p>
        </w:tc>
        <w:tc>
          <w:tcPr>
            <w:tcW w:w="2433" w:type="dxa"/>
            <w:vAlign w:val="center"/>
          </w:tcPr>
          <w:p w14:paraId="58841E67" w14:textId="77777777" w:rsidR="00250E60" w:rsidRPr="00BD5028" w:rsidRDefault="00250E60" w:rsidP="00234A36">
            <w:pPr>
              <w:pStyle w:val="a8"/>
              <w:spacing w:line="360" w:lineRule="auto"/>
              <w:ind w:firstLine="0"/>
              <w:jc w:val="center"/>
              <w:rPr>
                <w:rFonts w:ascii="宋体" w:hAnsi="宋体"/>
                <w:sz w:val="18"/>
                <w:szCs w:val="18"/>
              </w:rPr>
            </w:pPr>
            <w:r w:rsidRPr="00BD5028">
              <w:rPr>
                <w:rFonts w:ascii="宋体" w:hAnsi="宋体" w:hint="eastAsia"/>
                <w:sz w:val="18"/>
                <w:szCs w:val="18"/>
              </w:rPr>
              <w:t>科学社会主义理论与实践</w:t>
            </w:r>
          </w:p>
        </w:tc>
        <w:tc>
          <w:tcPr>
            <w:tcW w:w="4394" w:type="dxa"/>
            <w:vAlign w:val="center"/>
          </w:tcPr>
          <w:p w14:paraId="5F8F334D" w14:textId="6D2B6F0D" w:rsidR="00250E60" w:rsidRPr="00BD5028" w:rsidRDefault="00250E60" w:rsidP="00234A36">
            <w:pPr>
              <w:pStyle w:val="a8"/>
              <w:spacing w:line="360" w:lineRule="auto"/>
              <w:ind w:firstLine="0"/>
              <w:jc w:val="center"/>
              <w:rPr>
                <w:rFonts w:ascii="宋体" w:hAnsi="宋体"/>
                <w:sz w:val="18"/>
                <w:szCs w:val="18"/>
              </w:rPr>
            </w:pPr>
            <w:r w:rsidRPr="00BD5028">
              <w:rPr>
                <w:rFonts w:ascii="宋体" w:hAnsi="宋体"/>
                <w:sz w:val="18"/>
                <w:szCs w:val="18"/>
              </w:rPr>
              <w:t>Theory and Practice of Scientific Socialism</w:t>
            </w:r>
          </w:p>
        </w:tc>
        <w:tc>
          <w:tcPr>
            <w:tcW w:w="709" w:type="dxa"/>
            <w:vAlign w:val="center"/>
          </w:tcPr>
          <w:p w14:paraId="13B001AB" w14:textId="77777777" w:rsidR="00250E60" w:rsidRPr="00BD5028" w:rsidRDefault="00250E60" w:rsidP="00234A36">
            <w:pPr>
              <w:pStyle w:val="a8"/>
              <w:spacing w:line="360" w:lineRule="auto"/>
              <w:ind w:firstLine="0"/>
              <w:jc w:val="center"/>
              <w:rPr>
                <w:rFonts w:ascii="宋体" w:hAnsi="宋体"/>
                <w:sz w:val="18"/>
                <w:szCs w:val="18"/>
              </w:rPr>
            </w:pPr>
            <w:r w:rsidRPr="00BD5028">
              <w:rPr>
                <w:rFonts w:ascii="宋体" w:hAnsi="宋体"/>
                <w:sz w:val="18"/>
                <w:szCs w:val="18"/>
              </w:rPr>
              <w:t>1</w:t>
            </w:r>
          </w:p>
        </w:tc>
        <w:tc>
          <w:tcPr>
            <w:tcW w:w="425" w:type="dxa"/>
            <w:vAlign w:val="center"/>
          </w:tcPr>
          <w:p w14:paraId="4E63A2D7" w14:textId="77777777" w:rsidR="00250E60" w:rsidRPr="00BD5028" w:rsidRDefault="00250E60" w:rsidP="00234A36">
            <w:pPr>
              <w:pStyle w:val="a8"/>
              <w:spacing w:line="360" w:lineRule="auto"/>
              <w:ind w:firstLine="0"/>
              <w:jc w:val="center"/>
              <w:rPr>
                <w:rFonts w:ascii="宋体" w:hAnsi="宋体"/>
                <w:sz w:val="18"/>
                <w:szCs w:val="18"/>
              </w:rPr>
            </w:pPr>
            <w:r w:rsidRPr="00BD5028">
              <w:rPr>
                <w:rFonts w:ascii="宋体" w:hAnsi="宋体"/>
                <w:sz w:val="18"/>
                <w:szCs w:val="18"/>
              </w:rPr>
              <w:t>2</w:t>
            </w:r>
          </w:p>
        </w:tc>
      </w:tr>
      <w:tr w:rsidR="00250E60" w:rsidRPr="00FE2DA2" w14:paraId="190FC05F" w14:textId="77777777" w:rsidTr="005239B0">
        <w:trPr>
          <w:cantSplit/>
          <w:trHeight w:val="627"/>
        </w:trPr>
        <w:tc>
          <w:tcPr>
            <w:tcW w:w="1103" w:type="dxa"/>
            <w:vMerge/>
            <w:vAlign w:val="center"/>
          </w:tcPr>
          <w:p w14:paraId="6681A62A" w14:textId="77777777" w:rsidR="00250E60" w:rsidRPr="00BD5028" w:rsidRDefault="00250E60" w:rsidP="00FE2DA2">
            <w:pPr>
              <w:widowControl/>
              <w:spacing w:line="360" w:lineRule="auto"/>
              <w:jc w:val="left"/>
              <w:rPr>
                <w:rFonts w:ascii="宋体" w:eastAsia="宋体" w:hAnsi="宋体"/>
                <w:sz w:val="18"/>
                <w:szCs w:val="18"/>
              </w:rPr>
            </w:pPr>
          </w:p>
        </w:tc>
        <w:tc>
          <w:tcPr>
            <w:tcW w:w="2433" w:type="dxa"/>
            <w:vAlign w:val="center"/>
          </w:tcPr>
          <w:p w14:paraId="16D07952" w14:textId="77777777" w:rsidR="00250E60" w:rsidRPr="00BD5028" w:rsidRDefault="00250E60" w:rsidP="00234A36">
            <w:pPr>
              <w:pStyle w:val="a8"/>
              <w:spacing w:line="360" w:lineRule="auto"/>
              <w:ind w:firstLine="0"/>
              <w:jc w:val="center"/>
              <w:rPr>
                <w:rFonts w:ascii="宋体" w:hAnsi="宋体"/>
                <w:sz w:val="18"/>
                <w:szCs w:val="18"/>
              </w:rPr>
            </w:pPr>
            <w:r w:rsidRPr="00BD5028">
              <w:rPr>
                <w:rFonts w:ascii="宋体" w:hAnsi="宋体" w:hint="eastAsia"/>
                <w:sz w:val="18"/>
                <w:szCs w:val="18"/>
              </w:rPr>
              <w:t>马克思主义经典著作选读</w:t>
            </w:r>
          </w:p>
        </w:tc>
        <w:tc>
          <w:tcPr>
            <w:tcW w:w="4394" w:type="dxa"/>
            <w:vAlign w:val="center"/>
          </w:tcPr>
          <w:p w14:paraId="56CAED05" w14:textId="77777777" w:rsidR="00250E60" w:rsidRPr="00BD5028" w:rsidRDefault="00250E60" w:rsidP="00234A36">
            <w:pPr>
              <w:pStyle w:val="a8"/>
              <w:spacing w:line="360" w:lineRule="auto"/>
              <w:ind w:firstLine="0"/>
              <w:jc w:val="center"/>
              <w:rPr>
                <w:rFonts w:ascii="宋体" w:hAnsi="宋体"/>
                <w:sz w:val="18"/>
                <w:szCs w:val="18"/>
              </w:rPr>
            </w:pPr>
            <w:r w:rsidRPr="00BD5028">
              <w:rPr>
                <w:rFonts w:ascii="宋体" w:hAnsi="宋体"/>
                <w:sz w:val="18"/>
                <w:szCs w:val="18"/>
              </w:rPr>
              <w:t>Selected readings in Ma</w:t>
            </w:r>
            <w:r w:rsidRPr="00BD5028">
              <w:rPr>
                <w:rFonts w:ascii="宋体" w:hAnsi="宋体" w:hint="eastAsia"/>
                <w:sz w:val="18"/>
                <w:szCs w:val="18"/>
              </w:rPr>
              <w:t>r</w:t>
            </w:r>
            <w:r w:rsidRPr="00BD5028">
              <w:rPr>
                <w:rFonts w:ascii="宋体" w:hAnsi="宋体"/>
                <w:sz w:val="18"/>
                <w:szCs w:val="18"/>
              </w:rPr>
              <w:t>xism</w:t>
            </w:r>
          </w:p>
        </w:tc>
        <w:tc>
          <w:tcPr>
            <w:tcW w:w="709" w:type="dxa"/>
            <w:vAlign w:val="center"/>
          </w:tcPr>
          <w:p w14:paraId="41F3B56E" w14:textId="77777777" w:rsidR="00250E60" w:rsidRPr="00BD5028" w:rsidRDefault="00250E60" w:rsidP="00234A36">
            <w:pPr>
              <w:pStyle w:val="a8"/>
              <w:spacing w:line="360" w:lineRule="auto"/>
              <w:ind w:firstLine="0"/>
              <w:jc w:val="center"/>
              <w:rPr>
                <w:rFonts w:ascii="宋体" w:hAnsi="宋体"/>
                <w:sz w:val="18"/>
                <w:szCs w:val="18"/>
              </w:rPr>
            </w:pPr>
            <w:r w:rsidRPr="00BD5028">
              <w:rPr>
                <w:rFonts w:ascii="宋体" w:hAnsi="宋体"/>
                <w:sz w:val="18"/>
                <w:szCs w:val="18"/>
              </w:rPr>
              <w:t>2</w:t>
            </w:r>
          </w:p>
        </w:tc>
        <w:tc>
          <w:tcPr>
            <w:tcW w:w="425" w:type="dxa"/>
            <w:vAlign w:val="center"/>
          </w:tcPr>
          <w:p w14:paraId="0C9728BD" w14:textId="77777777" w:rsidR="00250E60" w:rsidRPr="00BD5028" w:rsidRDefault="00250E60" w:rsidP="00234A36">
            <w:pPr>
              <w:pStyle w:val="a8"/>
              <w:spacing w:line="360" w:lineRule="auto"/>
              <w:ind w:firstLine="0"/>
              <w:jc w:val="center"/>
              <w:rPr>
                <w:rFonts w:ascii="宋体" w:hAnsi="宋体"/>
                <w:sz w:val="18"/>
                <w:szCs w:val="18"/>
              </w:rPr>
            </w:pPr>
            <w:r w:rsidRPr="00BD5028">
              <w:rPr>
                <w:rFonts w:ascii="宋体" w:hAnsi="宋体"/>
                <w:sz w:val="18"/>
                <w:szCs w:val="18"/>
              </w:rPr>
              <w:t>2</w:t>
            </w:r>
          </w:p>
        </w:tc>
      </w:tr>
      <w:tr w:rsidR="00250E60" w:rsidRPr="00FE2DA2" w14:paraId="47E5ACDD" w14:textId="77777777" w:rsidTr="005239B0">
        <w:trPr>
          <w:cantSplit/>
          <w:trHeight w:val="475"/>
        </w:trPr>
        <w:tc>
          <w:tcPr>
            <w:tcW w:w="1103" w:type="dxa"/>
            <w:vMerge/>
            <w:vAlign w:val="center"/>
          </w:tcPr>
          <w:p w14:paraId="0C53AB7F" w14:textId="77777777" w:rsidR="00250E60" w:rsidRPr="00BD5028" w:rsidRDefault="00250E60" w:rsidP="00FE2DA2">
            <w:pPr>
              <w:widowControl/>
              <w:spacing w:line="360" w:lineRule="auto"/>
              <w:jc w:val="left"/>
              <w:rPr>
                <w:rFonts w:ascii="宋体" w:eastAsia="宋体" w:hAnsi="宋体"/>
                <w:sz w:val="18"/>
                <w:szCs w:val="18"/>
              </w:rPr>
            </w:pPr>
          </w:p>
        </w:tc>
        <w:tc>
          <w:tcPr>
            <w:tcW w:w="2433" w:type="dxa"/>
            <w:vAlign w:val="center"/>
          </w:tcPr>
          <w:p w14:paraId="00E6D659" w14:textId="77777777" w:rsidR="00250E60" w:rsidRPr="00BD5028" w:rsidRDefault="00250E60" w:rsidP="00234A36">
            <w:pPr>
              <w:pStyle w:val="a8"/>
              <w:spacing w:line="360" w:lineRule="auto"/>
              <w:ind w:firstLine="0"/>
              <w:jc w:val="center"/>
              <w:rPr>
                <w:rFonts w:ascii="宋体" w:hAnsi="宋体"/>
                <w:sz w:val="18"/>
                <w:szCs w:val="18"/>
              </w:rPr>
            </w:pPr>
            <w:r w:rsidRPr="00BD5028">
              <w:rPr>
                <w:rFonts w:ascii="宋体" w:hAnsi="宋体" w:hint="eastAsia"/>
                <w:sz w:val="18"/>
                <w:szCs w:val="18"/>
              </w:rPr>
              <w:t>英语</w:t>
            </w:r>
          </w:p>
        </w:tc>
        <w:tc>
          <w:tcPr>
            <w:tcW w:w="4394" w:type="dxa"/>
            <w:vAlign w:val="center"/>
          </w:tcPr>
          <w:p w14:paraId="32B9B214" w14:textId="3650452D" w:rsidR="00250E60" w:rsidRPr="00BD5028" w:rsidRDefault="00250E60" w:rsidP="00234A36">
            <w:pPr>
              <w:pStyle w:val="a8"/>
              <w:spacing w:line="360" w:lineRule="auto"/>
              <w:ind w:firstLine="0"/>
              <w:jc w:val="center"/>
              <w:rPr>
                <w:rFonts w:ascii="宋体" w:hAnsi="宋体"/>
                <w:sz w:val="18"/>
                <w:szCs w:val="18"/>
              </w:rPr>
            </w:pPr>
            <w:r w:rsidRPr="00BD5028">
              <w:rPr>
                <w:rFonts w:ascii="宋体" w:hAnsi="宋体"/>
                <w:sz w:val="18"/>
                <w:szCs w:val="18"/>
              </w:rPr>
              <w:t>English</w:t>
            </w:r>
          </w:p>
        </w:tc>
        <w:tc>
          <w:tcPr>
            <w:tcW w:w="709" w:type="dxa"/>
            <w:vAlign w:val="center"/>
          </w:tcPr>
          <w:p w14:paraId="18F18761" w14:textId="77777777" w:rsidR="00250E60" w:rsidRPr="00BD5028" w:rsidRDefault="00250E60" w:rsidP="00234A36">
            <w:pPr>
              <w:pStyle w:val="a8"/>
              <w:spacing w:line="360" w:lineRule="auto"/>
              <w:ind w:firstLine="0"/>
              <w:jc w:val="center"/>
              <w:rPr>
                <w:rFonts w:ascii="宋体" w:hAnsi="宋体"/>
                <w:sz w:val="18"/>
                <w:szCs w:val="18"/>
              </w:rPr>
            </w:pPr>
            <w:r w:rsidRPr="00BD5028">
              <w:rPr>
                <w:rFonts w:ascii="宋体" w:hAnsi="宋体"/>
                <w:sz w:val="18"/>
                <w:szCs w:val="18"/>
              </w:rPr>
              <w:t>1</w:t>
            </w:r>
            <w:r w:rsidRPr="00BD5028">
              <w:rPr>
                <w:rFonts w:ascii="宋体" w:hAnsi="宋体" w:hint="eastAsia"/>
                <w:sz w:val="18"/>
                <w:szCs w:val="18"/>
              </w:rPr>
              <w:t>、2</w:t>
            </w:r>
          </w:p>
        </w:tc>
        <w:tc>
          <w:tcPr>
            <w:tcW w:w="425" w:type="dxa"/>
            <w:vAlign w:val="center"/>
          </w:tcPr>
          <w:p w14:paraId="20CB3BFE" w14:textId="77777777" w:rsidR="00250E60" w:rsidRPr="00BD5028" w:rsidRDefault="00250E60" w:rsidP="00234A36">
            <w:pPr>
              <w:pStyle w:val="a8"/>
              <w:spacing w:line="360" w:lineRule="auto"/>
              <w:ind w:firstLine="0"/>
              <w:jc w:val="center"/>
              <w:rPr>
                <w:rFonts w:ascii="宋体" w:hAnsi="宋体"/>
                <w:sz w:val="18"/>
                <w:szCs w:val="18"/>
              </w:rPr>
            </w:pPr>
            <w:r w:rsidRPr="00BD5028">
              <w:rPr>
                <w:rFonts w:ascii="宋体" w:hAnsi="宋体" w:hint="eastAsia"/>
                <w:sz w:val="18"/>
                <w:szCs w:val="18"/>
              </w:rPr>
              <w:t>4</w:t>
            </w:r>
          </w:p>
        </w:tc>
      </w:tr>
      <w:tr w:rsidR="00860413" w:rsidRPr="00FE2DA2" w14:paraId="21602F15" w14:textId="77777777" w:rsidTr="005239B0">
        <w:trPr>
          <w:cantSplit/>
          <w:trHeight w:val="475"/>
        </w:trPr>
        <w:tc>
          <w:tcPr>
            <w:tcW w:w="1103" w:type="dxa"/>
            <w:vMerge/>
            <w:vAlign w:val="center"/>
          </w:tcPr>
          <w:p w14:paraId="1A1713D2" w14:textId="77777777" w:rsidR="00860413" w:rsidRPr="00BD5028" w:rsidRDefault="00860413" w:rsidP="00FE2DA2">
            <w:pPr>
              <w:widowControl/>
              <w:spacing w:line="360" w:lineRule="auto"/>
              <w:jc w:val="left"/>
              <w:rPr>
                <w:rFonts w:ascii="宋体" w:eastAsia="宋体" w:hAnsi="宋体"/>
                <w:sz w:val="18"/>
                <w:szCs w:val="18"/>
              </w:rPr>
            </w:pPr>
          </w:p>
        </w:tc>
        <w:tc>
          <w:tcPr>
            <w:tcW w:w="2433" w:type="dxa"/>
            <w:vAlign w:val="center"/>
          </w:tcPr>
          <w:p w14:paraId="02602953" w14:textId="1A333584" w:rsidR="00860413" w:rsidRPr="00BD5028" w:rsidRDefault="00860413" w:rsidP="00234A36">
            <w:pPr>
              <w:pStyle w:val="a8"/>
              <w:spacing w:line="360" w:lineRule="auto"/>
              <w:ind w:firstLine="0"/>
              <w:jc w:val="center"/>
              <w:rPr>
                <w:rFonts w:ascii="宋体" w:hAnsi="宋体"/>
                <w:sz w:val="18"/>
                <w:szCs w:val="18"/>
              </w:rPr>
            </w:pPr>
            <w:r>
              <w:rPr>
                <w:rFonts w:ascii="宋体" w:hAnsi="宋体" w:hint="eastAsia"/>
                <w:sz w:val="18"/>
                <w:szCs w:val="18"/>
              </w:rPr>
              <w:t>专业英语</w:t>
            </w:r>
          </w:p>
        </w:tc>
        <w:tc>
          <w:tcPr>
            <w:tcW w:w="4394" w:type="dxa"/>
            <w:vAlign w:val="center"/>
          </w:tcPr>
          <w:p w14:paraId="3E1DF3F3" w14:textId="15DC0112" w:rsidR="00860413" w:rsidRPr="00BD5028" w:rsidRDefault="00860413" w:rsidP="00234A36">
            <w:pPr>
              <w:pStyle w:val="a8"/>
              <w:spacing w:line="360" w:lineRule="auto"/>
              <w:ind w:firstLine="0"/>
              <w:jc w:val="center"/>
              <w:rPr>
                <w:rFonts w:ascii="宋体" w:hAnsi="宋体"/>
                <w:sz w:val="18"/>
                <w:szCs w:val="18"/>
              </w:rPr>
            </w:pPr>
            <w:r>
              <w:rPr>
                <w:rFonts w:ascii="宋体" w:hAnsi="宋体" w:hint="eastAsia"/>
                <w:sz w:val="18"/>
                <w:szCs w:val="18"/>
              </w:rPr>
              <w:t>P</w:t>
            </w:r>
            <w:r>
              <w:rPr>
                <w:rFonts w:ascii="宋体" w:hAnsi="宋体"/>
                <w:sz w:val="18"/>
                <w:szCs w:val="18"/>
              </w:rPr>
              <w:t>rofessional English</w:t>
            </w:r>
          </w:p>
        </w:tc>
        <w:tc>
          <w:tcPr>
            <w:tcW w:w="709" w:type="dxa"/>
            <w:vAlign w:val="center"/>
          </w:tcPr>
          <w:p w14:paraId="1E247DDC" w14:textId="3421D66C" w:rsidR="00860413" w:rsidRPr="00BD5028" w:rsidRDefault="00860413" w:rsidP="00234A36">
            <w:pPr>
              <w:pStyle w:val="a8"/>
              <w:spacing w:line="360" w:lineRule="auto"/>
              <w:ind w:firstLine="0"/>
              <w:jc w:val="center"/>
              <w:rPr>
                <w:rFonts w:ascii="宋体" w:hAnsi="宋体"/>
                <w:sz w:val="18"/>
                <w:szCs w:val="18"/>
              </w:rPr>
            </w:pPr>
            <w:r>
              <w:rPr>
                <w:rFonts w:ascii="宋体" w:hAnsi="宋体" w:hint="eastAsia"/>
                <w:sz w:val="18"/>
                <w:szCs w:val="18"/>
              </w:rPr>
              <w:t>2</w:t>
            </w:r>
          </w:p>
        </w:tc>
        <w:tc>
          <w:tcPr>
            <w:tcW w:w="425" w:type="dxa"/>
            <w:vAlign w:val="center"/>
          </w:tcPr>
          <w:p w14:paraId="78FD1D76" w14:textId="112BC0A2" w:rsidR="00860413" w:rsidRPr="00BD5028" w:rsidRDefault="00860413" w:rsidP="00234A36">
            <w:pPr>
              <w:pStyle w:val="a8"/>
              <w:spacing w:line="360" w:lineRule="auto"/>
              <w:ind w:firstLine="0"/>
              <w:jc w:val="center"/>
              <w:rPr>
                <w:rFonts w:ascii="宋体" w:hAnsi="宋体"/>
                <w:sz w:val="18"/>
                <w:szCs w:val="18"/>
              </w:rPr>
            </w:pPr>
            <w:r>
              <w:rPr>
                <w:rFonts w:ascii="宋体" w:hAnsi="宋体" w:hint="eastAsia"/>
                <w:sz w:val="18"/>
                <w:szCs w:val="18"/>
              </w:rPr>
              <w:t>1</w:t>
            </w:r>
          </w:p>
        </w:tc>
      </w:tr>
      <w:tr w:rsidR="00250E60" w:rsidRPr="00FE2DA2" w14:paraId="5DECE352" w14:textId="77777777" w:rsidTr="005239B0">
        <w:trPr>
          <w:cantSplit/>
          <w:trHeight w:val="94"/>
        </w:trPr>
        <w:tc>
          <w:tcPr>
            <w:tcW w:w="1103" w:type="dxa"/>
            <w:vMerge/>
            <w:vAlign w:val="center"/>
          </w:tcPr>
          <w:p w14:paraId="51256BE2" w14:textId="77777777" w:rsidR="00250E60" w:rsidRPr="00BD5028" w:rsidRDefault="00250E60" w:rsidP="00FE2DA2">
            <w:pPr>
              <w:widowControl/>
              <w:spacing w:line="360" w:lineRule="auto"/>
              <w:jc w:val="left"/>
              <w:rPr>
                <w:rFonts w:ascii="宋体" w:eastAsia="宋体" w:hAnsi="宋体"/>
                <w:sz w:val="18"/>
                <w:szCs w:val="18"/>
              </w:rPr>
            </w:pPr>
          </w:p>
        </w:tc>
        <w:tc>
          <w:tcPr>
            <w:tcW w:w="2433" w:type="dxa"/>
            <w:vAlign w:val="center"/>
          </w:tcPr>
          <w:p w14:paraId="23A88F86"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新闻与传播理论</w:t>
            </w:r>
          </w:p>
        </w:tc>
        <w:tc>
          <w:tcPr>
            <w:tcW w:w="4394" w:type="dxa"/>
            <w:vAlign w:val="center"/>
          </w:tcPr>
          <w:p w14:paraId="1496DA07"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Journalism and Communication Theory</w:t>
            </w:r>
          </w:p>
        </w:tc>
        <w:tc>
          <w:tcPr>
            <w:tcW w:w="709" w:type="dxa"/>
            <w:vAlign w:val="center"/>
          </w:tcPr>
          <w:p w14:paraId="7A3709EB"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1</w:t>
            </w:r>
          </w:p>
        </w:tc>
        <w:tc>
          <w:tcPr>
            <w:tcW w:w="425" w:type="dxa"/>
            <w:vAlign w:val="center"/>
          </w:tcPr>
          <w:p w14:paraId="701F36FE"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color w:val="000000"/>
                <w:sz w:val="18"/>
                <w:szCs w:val="18"/>
              </w:rPr>
              <w:t>3</w:t>
            </w:r>
          </w:p>
        </w:tc>
      </w:tr>
      <w:tr w:rsidR="00250E60" w:rsidRPr="00FE2DA2" w14:paraId="571F3D02" w14:textId="77777777" w:rsidTr="005239B0">
        <w:trPr>
          <w:cantSplit/>
          <w:trHeight w:val="638"/>
        </w:trPr>
        <w:tc>
          <w:tcPr>
            <w:tcW w:w="1103" w:type="dxa"/>
            <w:vMerge/>
            <w:vAlign w:val="center"/>
          </w:tcPr>
          <w:p w14:paraId="63D999F4" w14:textId="77777777" w:rsidR="00250E60" w:rsidRPr="00BD5028" w:rsidRDefault="00250E60" w:rsidP="00FE2DA2">
            <w:pPr>
              <w:widowControl/>
              <w:spacing w:line="360" w:lineRule="auto"/>
              <w:jc w:val="left"/>
              <w:rPr>
                <w:rFonts w:ascii="宋体" w:eastAsia="宋体" w:hAnsi="宋体"/>
                <w:sz w:val="18"/>
                <w:szCs w:val="18"/>
              </w:rPr>
            </w:pPr>
          </w:p>
        </w:tc>
        <w:tc>
          <w:tcPr>
            <w:tcW w:w="2433" w:type="dxa"/>
            <w:vAlign w:val="center"/>
          </w:tcPr>
          <w:p w14:paraId="2DF40553" w14:textId="77777777" w:rsidR="00250E60" w:rsidRPr="00BD5028" w:rsidRDefault="00250E60" w:rsidP="00234A36">
            <w:pPr>
              <w:pStyle w:val="a8"/>
              <w:spacing w:line="360" w:lineRule="auto"/>
              <w:ind w:firstLine="0"/>
              <w:jc w:val="center"/>
              <w:rPr>
                <w:rFonts w:ascii="宋体" w:hAnsi="宋体"/>
                <w:sz w:val="18"/>
                <w:szCs w:val="18"/>
              </w:rPr>
            </w:pPr>
            <w:r w:rsidRPr="00BD5028">
              <w:rPr>
                <w:rFonts w:ascii="宋体" w:hAnsi="宋体" w:hint="eastAsia"/>
                <w:sz w:val="18"/>
                <w:szCs w:val="18"/>
              </w:rPr>
              <w:t>社会科学研究方法</w:t>
            </w:r>
          </w:p>
        </w:tc>
        <w:tc>
          <w:tcPr>
            <w:tcW w:w="4394" w:type="dxa"/>
            <w:vAlign w:val="center"/>
          </w:tcPr>
          <w:p w14:paraId="057D1946" w14:textId="77777777" w:rsidR="00250E60" w:rsidRPr="00BD5028" w:rsidRDefault="00250E60" w:rsidP="00234A36">
            <w:pPr>
              <w:pStyle w:val="a8"/>
              <w:spacing w:line="360" w:lineRule="auto"/>
              <w:ind w:firstLine="0"/>
              <w:jc w:val="center"/>
              <w:rPr>
                <w:rFonts w:ascii="宋体" w:hAnsi="宋体"/>
                <w:sz w:val="18"/>
                <w:szCs w:val="18"/>
              </w:rPr>
            </w:pPr>
            <w:r w:rsidRPr="00BD5028">
              <w:rPr>
                <w:rFonts w:ascii="宋体" w:hAnsi="宋体"/>
                <w:sz w:val="18"/>
                <w:szCs w:val="18"/>
              </w:rPr>
              <w:t>Social Science</w:t>
            </w:r>
            <w:r w:rsidRPr="00BD5028">
              <w:rPr>
                <w:rFonts w:ascii="宋体" w:hAnsi="宋体" w:hint="eastAsia"/>
                <w:sz w:val="18"/>
                <w:szCs w:val="18"/>
              </w:rPr>
              <w:t xml:space="preserve"> Research Methods</w:t>
            </w:r>
          </w:p>
        </w:tc>
        <w:tc>
          <w:tcPr>
            <w:tcW w:w="709" w:type="dxa"/>
            <w:vAlign w:val="center"/>
          </w:tcPr>
          <w:p w14:paraId="2B3F36EC" w14:textId="77777777" w:rsidR="00250E60" w:rsidRPr="00BD5028" w:rsidRDefault="00250E60" w:rsidP="00234A36">
            <w:pPr>
              <w:pStyle w:val="a8"/>
              <w:spacing w:line="360" w:lineRule="auto"/>
              <w:ind w:firstLine="0"/>
              <w:jc w:val="center"/>
              <w:rPr>
                <w:rFonts w:ascii="宋体" w:hAnsi="宋体"/>
                <w:sz w:val="18"/>
                <w:szCs w:val="18"/>
              </w:rPr>
            </w:pPr>
            <w:r w:rsidRPr="00BD5028">
              <w:rPr>
                <w:rFonts w:ascii="宋体" w:hAnsi="宋体" w:hint="eastAsia"/>
                <w:sz w:val="18"/>
                <w:szCs w:val="18"/>
              </w:rPr>
              <w:t>2</w:t>
            </w:r>
          </w:p>
        </w:tc>
        <w:tc>
          <w:tcPr>
            <w:tcW w:w="425" w:type="dxa"/>
            <w:vAlign w:val="center"/>
          </w:tcPr>
          <w:p w14:paraId="0A33FDE7" w14:textId="7F66CF48" w:rsidR="00250E60" w:rsidRPr="00BD5028" w:rsidRDefault="00860413" w:rsidP="00234A36">
            <w:pPr>
              <w:pStyle w:val="a8"/>
              <w:spacing w:line="360" w:lineRule="auto"/>
              <w:ind w:firstLine="0"/>
              <w:jc w:val="center"/>
              <w:rPr>
                <w:rFonts w:ascii="宋体" w:hAnsi="宋体"/>
                <w:sz w:val="18"/>
                <w:szCs w:val="18"/>
              </w:rPr>
            </w:pPr>
            <w:r>
              <w:rPr>
                <w:rFonts w:ascii="宋体" w:hAnsi="宋体" w:hint="eastAsia"/>
                <w:sz w:val="18"/>
                <w:szCs w:val="18"/>
              </w:rPr>
              <w:t>3</w:t>
            </w:r>
          </w:p>
        </w:tc>
      </w:tr>
      <w:tr w:rsidR="00250E60" w:rsidRPr="00FE2DA2" w14:paraId="16271F7D" w14:textId="77777777" w:rsidTr="005239B0">
        <w:trPr>
          <w:cantSplit/>
          <w:trHeight w:val="627"/>
        </w:trPr>
        <w:tc>
          <w:tcPr>
            <w:tcW w:w="1103" w:type="dxa"/>
            <w:vMerge/>
            <w:vAlign w:val="center"/>
          </w:tcPr>
          <w:p w14:paraId="647468D1" w14:textId="77777777" w:rsidR="00250E60" w:rsidRPr="00BD5028" w:rsidRDefault="00250E60" w:rsidP="00FE2DA2">
            <w:pPr>
              <w:widowControl/>
              <w:spacing w:line="360" w:lineRule="auto"/>
              <w:jc w:val="left"/>
              <w:rPr>
                <w:rFonts w:ascii="宋体" w:eastAsia="宋体" w:hAnsi="宋体"/>
                <w:color w:val="000000"/>
                <w:sz w:val="18"/>
                <w:szCs w:val="18"/>
              </w:rPr>
            </w:pPr>
          </w:p>
        </w:tc>
        <w:tc>
          <w:tcPr>
            <w:tcW w:w="2433" w:type="dxa"/>
            <w:vAlign w:val="center"/>
          </w:tcPr>
          <w:p w14:paraId="60E5F3C3" w14:textId="77777777" w:rsidR="00250E60" w:rsidRPr="00BD5028" w:rsidRDefault="00250E60" w:rsidP="00234A36">
            <w:pPr>
              <w:pStyle w:val="a8"/>
              <w:spacing w:line="360" w:lineRule="auto"/>
              <w:ind w:firstLine="0"/>
              <w:jc w:val="center"/>
              <w:rPr>
                <w:rFonts w:ascii="宋体" w:hAnsi="宋体"/>
                <w:color w:val="006600"/>
                <w:sz w:val="18"/>
                <w:szCs w:val="18"/>
              </w:rPr>
            </w:pPr>
            <w:r w:rsidRPr="00BD5028">
              <w:rPr>
                <w:rFonts w:ascii="宋体" w:hAnsi="宋体" w:hint="eastAsia"/>
                <w:sz w:val="18"/>
                <w:szCs w:val="18"/>
              </w:rPr>
              <w:t>高级媒介技术</w:t>
            </w:r>
          </w:p>
        </w:tc>
        <w:tc>
          <w:tcPr>
            <w:tcW w:w="4394" w:type="dxa"/>
            <w:vAlign w:val="center"/>
          </w:tcPr>
          <w:p w14:paraId="70C577DF" w14:textId="77777777" w:rsidR="00250E60" w:rsidRPr="00BD5028" w:rsidRDefault="00250E60" w:rsidP="00234A36">
            <w:pPr>
              <w:pStyle w:val="a8"/>
              <w:spacing w:line="360" w:lineRule="auto"/>
              <w:ind w:firstLine="0"/>
              <w:jc w:val="center"/>
              <w:rPr>
                <w:rFonts w:ascii="宋体" w:hAnsi="宋体"/>
                <w:color w:val="000000"/>
                <w:sz w:val="18"/>
                <w:szCs w:val="18"/>
              </w:rPr>
            </w:pPr>
            <w:proofErr w:type="spellStart"/>
            <w:r w:rsidRPr="00BD5028">
              <w:rPr>
                <w:rFonts w:ascii="宋体" w:hAnsi="宋体"/>
                <w:color w:val="000000"/>
                <w:sz w:val="18"/>
                <w:szCs w:val="18"/>
              </w:rPr>
              <w:t>Selectd</w:t>
            </w:r>
            <w:proofErr w:type="spellEnd"/>
            <w:r w:rsidRPr="00BD5028">
              <w:rPr>
                <w:rFonts w:ascii="宋体" w:hAnsi="宋体"/>
                <w:color w:val="000000"/>
                <w:sz w:val="18"/>
                <w:szCs w:val="18"/>
              </w:rPr>
              <w:t xml:space="preserve"> Reading in Journalism an Communication</w:t>
            </w:r>
          </w:p>
        </w:tc>
        <w:tc>
          <w:tcPr>
            <w:tcW w:w="709" w:type="dxa"/>
            <w:vAlign w:val="center"/>
          </w:tcPr>
          <w:p w14:paraId="6294A5C3"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color w:val="000000"/>
                <w:sz w:val="18"/>
                <w:szCs w:val="18"/>
              </w:rPr>
              <w:t>1</w:t>
            </w:r>
          </w:p>
        </w:tc>
        <w:tc>
          <w:tcPr>
            <w:tcW w:w="425" w:type="dxa"/>
            <w:vAlign w:val="center"/>
          </w:tcPr>
          <w:p w14:paraId="7BA70D95"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3</w:t>
            </w:r>
          </w:p>
        </w:tc>
      </w:tr>
      <w:tr w:rsidR="00250E60" w:rsidRPr="00FE2DA2" w14:paraId="4E0E3574" w14:textId="77777777" w:rsidTr="005239B0">
        <w:trPr>
          <w:cantSplit/>
          <w:trHeight w:val="427"/>
        </w:trPr>
        <w:tc>
          <w:tcPr>
            <w:tcW w:w="1103" w:type="dxa"/>
            <w:vMerge w:val="restart"/>
            <w:vAlign w:val="center"/>
          </w:tcPr>
          <w:p w14:paraId="75EFCBBC" w14:textId="77777777" w:rsidR="00250E60" w:rsidRPr="00BD5028" w:rsidRDefault="00250E60" w:rsidP="00FE2DA2">
            <w:pPr>
              <w:pStyle w:val="a8"/>
              <w:spacing w:line="360" w:lineRule="auto"/>
              <w:ind w:firstLine="0"/>
              <w:jc w:val="center"/>
              <w:rPr>
                <w:rFonts w:ascii="宋体" w:hAnsi="宋体"/>
                <w:color w:val="000000"/>
                <w:sz w:val="18"/>
                <w:szCs w:val="18"/>
              </w:rPr>
            </w:pPr>
            <w:r w:rsidRPr="00B76970">
              <w:rPr>
                <w:rFonts w:ascii="宋体" w:hAnsi="宋体" w:hint="eastAsia"/>
                <w:b/>
                <w:bCs/>
                <w:color w:val="000000" w:themeColor="text1"/>
                <w:sz w:val="20"/>
              </w:rPr>
              <w:t>专业选修课</w:t>
            </w:r>
            <w:r w:rsidRPr="00BD5028">
              <w:rPr>
                <w:rFonts w:ascii="宋体" w:hAnsi="宋体" w:hint="eastAsia"/>
                <w:color w:val="000000"/>
                <w:sz w:val="18"/>
                <w:szCs w:val="18"/>
              </w:rPr>
              <w:t>（不少于8学分，具体课程依方向而定）</w:t>
            </w:r>
          </w:p>
        </w:tc>
        <w:tc>
          <w:tcPr>
            <w:tcW w:w="2433" w:type="dxa"/>
            <w:vAlign w:val="center"/>
          </w:tcPr>
          <w:p w14:paraId="0B67D686"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数据新闻</w:t>
            </w:r>
          </w:p>
        </w:tc>
        <w:tc>
          <w:tcPr>
            <w:tcW w:w="4394" w:type="dxa"/>
            <w:vAlign w:val="center"/>
          </w:tcPr>
          <w:p w14:paraId="299D8376"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color w:val="000000"/>
                <w:sz w:val="18"/>
                <w:szCs w:val="18"/>
              </w:rPr>
              <w:t xml:space="preserve">Data </w:t>
            </w:r>
            <w:proofErr w:type="spellStart"/>
            <w:r w:rsidRPr="00BD5028">
              <w:rPr>
                <w:rFonts w:ascii="宋体" w:hAnsi="宋体"/>
                <w:color w:val="000000"/>
                <w:sz w:val="18"/>
                <w:szCs w:val="18"/>
              </w:rPr>
              <w:t>Journalsim</w:t>
            </w:r>
            <w:proofErr w:type="spellEnd"/>
          </w:p>
        </w:tc>
        <w:tc>
          <w:tcPr>
            <w:tcW w:w="709" w:type="dxa"/>
            <w:vAlign w:val="center"/>
          </w:tcPr>
          <w:p w14:paraId="1AC902DD"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2</w:t>
            </w:r>
          </w:p>
        </w:tc>
        <w:tc>
          <w:tcPr>
            <w:tcW w:w="425" w:type="dxa"/>
            <w:vAlign w:val="center"/>
          </w:tcPr>
          <w:p w14:paraId="334CD315"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2</w:t>
            </w:r>
          </w:p>
        </w:tc>
      </w:tr>
      <w:tr w:rsidR="00250E60" w:rsidRPr="00FE2DA2" w14:paraId="1FA607F2" w14:textId="77777777" w:rsidTr="005239B0">
        <w:trPr>
          <w:cantSplit/>
          <w:trHeight w:val="627"/>
        </w:trPr>
        <w:tc>
          <w:tcPr>
            <w:tcW w:w="1103" w:type="dxa"/>
            <w:vMerge/>
            <w:vAlign w:val="center"/>
          </w:tcPr>
          <w:p w14:paraId="122592DD" w14:textId="77777777" w:rsidR="00250E60" w:rsidRPr="00BD5028" w:rsidRDefault="00250E60" w:rsidP="00FE2DA2">
            <w:pPr>
              <w:pStyle w:val="a8"/>
              <w:spacing w:line="360" w:lineRule="auto"/>
              <w:ind w:firstLine="0"/>
              <w:rPr>
                <w:rFonts w:ascii="宋体" w:hAnsi="宋体"/>
                <w:color w:val="000000"/>
                <w:sz w:val="18"/>
                <w:szCs w:val="18"/>
              </w:rPr>
            </w:pPr>
          </w:p>
        </w:tc>
        <w:tc>
          <w:tcPr>
            <w:tcW w:w="2433" w:type="dxa"/>
            <w:vAlign w:val="center"/>
          </w:tcPr>
          <w:p w14:paraId="467FD518"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数据分析与S</w:t>
            </w:r>
            <w:r w:rsidRPr="00BD5028">
              <w:rPr>
                <w:rFonts w:ascii="宋体" w:hAnsi="宋体"/>
                <w:color w:val="000000"/>
                <w:sz w:val="18"/>
                <w:szCs w:val="18"/>
              </w:rPr>
              <w:t>PSS</w:t>
            </w:r>
            <w:r w:rsidRPr="00BD5028">
              <w:rPr>
                <w:rFonts w:ascii="宋体" w:hAnsi="宋体" w:hint="eastAsia"/>
                <w:color w:val="000000"/>
                <w:sz w:val="18"/>
                <w:szCs w:val="18"/>
              </w:rPr>
              <w:t>统计应用</w:t>
            </w:r>
          </w:p>
        </w:tc>
        <w:tc>
          <w:tcPr>
            <w:tcW w:w="4394" w:type="dxa"/>
            <w:vAlign w:val="center"/>
          </w:tcPr>
          <w:p w14:paraId="311EC506" w14:textId="407AA823"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color w:val="000000"/>
                <w:sz w:val="18"/>
                <w:szCs w:val="18"/>
              </w:rPr>
              <w:t>Data Analysis and SPSS</w:t>
            </w:r>
          </w:p>
        </w:tc>
        <w:tc>
          <w:tcPr>
            <w:tcW w:w="709" w:type="dxa"/>
            <w:vAlign w:val="center"/>
          </w:tcPr>
          <w:p w14:paraId="04793FB7"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1</w:t>
            </w:r>
          </w:p>
        </w:tc>
        <w:tc>
          <w:tcPr>
            <w:tcW w:w="425" w:type="dxa"/>
            <w:vAlign w:val="center"/>
          </w:tcPr>
          <w:p w14:paraId="74174E0E"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2</w:t>
            </w:r>
          </w:p>
        </w:tc>
      </w:tr>
      <w:tr w:rsidR="00250E60" w:rsidRPr="00FE2DA2" w14:paraId="7F0BFDB7" w14:textId="77777777" w:rsidTr="005239B0">
        <w:trPr>
          <w:cantSplit/>
          <w:trHeight w:val="329"/>
        </w:trPr>
        <w:tc>
          <w:tcPr>
            <w:tcW w:w="1103" w:type="dxa"/>
            <w:vMerge/>
            <w:vAlign w:val="center"/>
          </w:tcPr>
          <w:p w14:paraId="3F8BA4C8" w14:textId="77777777" w:rsidR="00250E60" w:rsidRPr="00BD5028" w:rsidRDefault="00250E60" w:rsidP="00FE2DA2">
            <w:pPr>
              <w:pStyle w:val="a8"/>
              <w:spacing w:line="360" w:lineRule="auto"/>
              <w:ind w:firstLine="0"/>
              <w:rPr>
                <w:rFonts w:ascii="宋体" w:hAnsi="宋体"/>
                <w:color w:val="000000"/>
                <w:sz w:val="18"/>
                <w:szCs w:val="18"/>
              </w:rPr>
            </w:pPr>
          </w:p>
        </w:tc>
        <w:tc>
          <w:tcPr>
            <w:tcW w:w="2433" w:type="dxa"/>
            <w:vAlign w:val="center"/>
          </w:tcPr>
          <w:p w14:paraId="6B3D6CA3"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新媒体用户研究</w:t>
            </w:r>
          </w:p>
        </w:tc>
        <w:tc>
          <w:tcPr>
            <w:tcW w:w="4394" w:type="dxa"/>
            <w:vAlign w:val="center"/>
          </w:tcPr>
          <w:p w14:paraId="2E7D9D35"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N</w:t>
            </w:r>
            <w:r w:rsidRPr="00BD5028">
              <w:rPr>
                <w:rFonts w:ascii="宋体" w:hAnsi="宋体"/>
                <w:color w:val="000000"/>
                <w:sz w:val="18"/>
                <w:szCs w:val="18"/>
              </w:rPr>
              <w:t>ew Media User Research</w:t>
            </w:r>
          </w:p>
        </w:tc>
        <w:tc>
          <w:tcPr>
            <w:tcW w:w="709" w:type="dxa"/>
            <w:vAlign w:val="center"/>
          </w:tcPr>
          <w:p w14:paraId="2404B4A0"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color w:val="000000"/>
                <w:sz w:val="18"/>
                <w:szCs w:val="18"/>
              </w:rPr>
              <w:t>2</w:t>
            </w:r>
          </w:p>
        </w:tc>
        <w:tc>
          <w:tcPr>
            <w:tcW w:w="425" w:type="dxa"/>
            <w:vAlign w:val="center"/>
          </w:tcPr>
          <w:p w14:paraId="789711A3"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2</w:t>
            </w:r>
          </w:p>
        </w:tc>
      </w:tr>
      <w:tr w:rsidR="00250E60" w:rsidRPr="00FE2DA2" w14:paraId="1DF8066E" w14:textId="77777777" w:rsidTr="005239B0">
        <w:trPr>
          <w:cantSplit/>
          <w:trHeight w:val="318"/>
        </w:trPr>
        <w:tc>
          <w:tcPr>
            <w:tcW w:w="1103" w:type="dxa"/>
            <w:vMerge/>
            <w:vAlign w:val="center"/>
          </w:tcPr>
          <w:p w14:paraId="0A1147AD" w14:textId="77777777" w:rsidR="00250E60" w:rsidRPr="00BD5028" w:rsidRDefault="00250E60" w:rsidP="00FE2DA2">
            <w:pPr>
              <w:pStyle w:val="a8"/>
              <w:spacing w:line="360" w:lineRule="auto"/>
              <w:ind w:firstLine="0"/>
              <w:rPr>
                <w:rFonts w:ascii="宋体" w:hAnsi="宋体"/>
                <w:color w:val="000000"/>
                <w:sz w:val="18"/>
                <w:szCs w:val="18"/>
              </w:rPr>
            </w:pPr>
          </w:p>
        </w:tc>
        <w:tc>
          <w:tcPr>
            <w:tcW w:w="2433" w:type="dxa"/>
            <w:vAlign w:val="center"/>
          </w:tcPr>
          <w:p w14:paraId="53F7646E"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信息图表设计</w:t>
            </w:r>
          </w:p>
        </w:tc>
        <w:tc>
          <w:tcPr>
            <w:tcW w:w="4394" w:type="dxa"/>
            <w:vAlign w:val="center"/>
          </w:tcPr>
          <w:p w14:paraId="54D4ACB9"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color w:val="000000"/>
                <w:sz w:val="18"/>
                <w:szCs w:val="18"/>
              </w:rPr>
              <w:t>Information Graphic Design</w:t>
            </w:r>
          </w:p>
        </w:tc>
        <w:tc>
          <w:tcPr>
            <w:tcW w:w="709" w:type="dxa"/>
            <w:vAlign w:val="center"/>
          </w:tcPr>
          <w:p w14:paraId="7DF30A19"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1</w:t>
            </w:r>
          </w:p>
        </w:tc>
        <w:tc>
          <w:tcPr>
            <w:tcW w:w="425" w:type="dxa"/>
            <w:vAlign w:val="center"/>
          </w:tcPr>
          <w:p w14:paraId="3393EC83"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2</w:t>
            </w:r>
          </w:p>
        </w:tc>
      </w:tr>
      <w:tr w:rsidR="00250E60" w:rsidRPr="00FE2DA2" w14:paraId="4AB7475C" w14:textId="77777777" w:rsidTr="005239B0">
        <w:trPr>
          <w:cantSplit/>
          <w:trHeight w:val="638"/>
        </w:trPr>
        <w:tc>
          <w:tcPr>
            <w:tcW w:w="1103" w:type="dxa"/>
            <w:vMerge/>
            <w:vAlign w:val="center"/>
          </w:tcPr>
          <w:p w14:paraId="4F1B5FD6" w14:textId="77777777" w:rsidR="00250E60" w:rsidRPr="00BD5028" w:rsidRDefault="00250E60" w:rsidP="00FE2DA2">
            <w:pPr>
              <w:pStyle w:val="a8"/>
              <w:spacing w:line="360" w:lineRule="auto"/>
              <w:ind w:firstLine="0"/>
              <w:rPr>
                <w:rFonts w:ascii="宋体" w:hAnsi="宋体"/>
                <w:color w:val="000000"/>
                <w:sz w:val="18"/>
                <w:szCs w:val="18"/>
              </w:rPr>
            </w:pPr>
          </w:p>
        </w:tc>
        <w:tc>
          <w:tcPr>
            <w:tcW w:w="2433" w:type="dxa"/>
            <w:vAlign w:val="center"/>
          </w:tcPr>
          <w:p w14:paraId="68386AB8"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网络交互设计基础</w:t>
            </w:r>
          </w:p>
        </w:tc>
        <w:tc>
          <w:tcPr>
            <w:tcW w:w="4394" w:type="dxa"/>
            <w:vAlign w:val="center"/>
          </w:tcPr>
          <w:p w14:paraId="5763126C" w14:textId="3C9129EC" w:rsidR="00250E60" w:rsidRPr="00BD5028" w:rsidRDefault="00250E60" w:rsidP="00234A36">
            <w:pPr>
              <w:spacing w:line="360" w:lineRule="auto"/>
              <w:jc w:val="center"/>
              <w:rPr>
                <w:rFonts w:ascii="宋体" w:eastAsia="宋体" w:hAnsi="宋体"/>
                <w:color w:val="000000"/>
                <w:sz w:val="18"/>
                <w:szCs w:val="18"/>
              </w:rPr>
            </w:pPr>
            <w:r w:rsidRPr="00BD5028">
              <w:rPr>
                <w:rFonts w:ascii="宋体" w:eastAsia="宋体" w:hAnsi="宋体"/>
                <w:color w:val="000000"/>
                <w:sz w:val="18"/>
                <w:szCs w:val="18"/>
              </w:rPr>
              <w:t>Basic Internet Interactive Design</w:t>
            </w:r>
          </w:p>
        </w:tc>
        <w:tc>
          <w:tcPr>
            <w:tcW w:w="709" w:type="dxa"/>
            <w:vAlign w:val="center"/>
          </w:tcPr>
          <w:p w14:paraId="0EC6A390" w14:textId="77777777" w:rsidR="00250E60" w:rsidRPr="00BD5028" w:rsidRDefault="00250E60" w:rsidP="00234A36">
            <w:pPr>
              <w:spacing w:line="360" w:lineRule="auto"/>
              <w:jc w:val="center"/>
              <w:rPr>
                <w:rFonts w:ascii="宋体" w:eastAsia="宋体" w:hAnsi="宋体"/>
                <w:color w:val="000000"/>
                <w:sz w:val="18"/>
                <w:szCs w:val="18"/>
              </w:rPr>
            </w:pPr>
            <w:r w:rsidRPr="00BD5028">
              <w:rPr>
                <w:rFonts w:ascii="宋体" w:eastAsia="宋体" w:hAnsi="宋体" w:hint="eastAsia"/>
                <w:color w:val="000000"/>
                <w:sz w:val="18"/>
                <w:szCs w:val="18"/>
              </w:rPr>
              <w:t>2</w:t>
            </w:r>
          </w:p>
        </w:tc>
        <w:tc>
          <w:tcPr>
            <w:tcW w:w="425" w:type="dxa"/>
            <w:vAlign w:val="center"/>
          </w:tcPr>
          <w:p w14:paraId="69030DBC" w14:textId="77777777" w:rsidR="00250E60" w:rsidRPr="00BD5028" w:rsidRDefault="00250E60" w:rsidP="00234A36">
            <w:pPr>
              <w:spacing w:line="360" w:lineRule="auto"/>
              <w:jc w:val="center"/>
              <w:rPr>
                <w:rFonts w:ascii="宋体" w:eastAsia="宋体" w:hAnsi="宋体"/>
                <w:color w:val="000000"/>
                <w:sz w:val="18"/>
                <w:szCs w:val="18"/>
              </w:rPr>
            </w:pPr>
            <w:r w:rsidRPr="00BD5028">
              <w:rPr>
                <w:rFonts w:ascii="宋体" w:eastAsia="宋体" w:hAnsi="宋体" w:hint="eastAsia"/>
                <w:color w:val="000000"/>
                <w:sz w:val="18"/>
                <w:szCs w:val="18"/>
              </w:rPr>
              <w:t>2</w:t>
            </w:r>
          </w:p>
        </w:tc>
      </w:tr>
      <w:tr w:rsidR="00250E60" w:rsidRPr="00FE2DA2" w14:paraId="48EEA806" w14:textId="77777777" w:rsidTr="005239B0">
        <w:trPr>
          <w:cantSplit/>
          <w:trHeight w:val="627"/>
        </w:trPr>
        <w:tc>
          <w:tcPr>
            <w:tcW w:w="1103" w:type="dxa"/>
            <w:vMerge/>
            <w:vAlign w:val="center"/>
          </w:tcPr>
          <w:p w14:paraId="74396D49" w14:textId="77777777" w:rsidR="00250E60" w:rsidRPr="00BD5028" w:rsidRDefault="00250E60" w:rsidP="00FE2DA2">
            <w:pPr>
              <w:pStyle w:val="a8"/>
              <w:spacing w:line="360" w:lineRule="auto"/>
              <w:ind w:firstLine="0"/>
              <w:rPr>
                <w:rFonts w:ascii="宋体" w:hAnsi="宋体"/>
                <w:color w:val="000000"/>
                <w:sz w:val="18"/>
                <w:szCs w:val="18"/>
              </w:rPr>
            </w:pPr>
          </w:p>
        </w:tc>
        <w:tc>
          <w:tcPr>
            <w:tcW w:w="2433" w:type="dxa"/>
            <w:vAlign w:val="center"/>
          </w:tcPr>
          <w:p w14:paraId="5A2273B1"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cs="宋体" w:hint="eastAsia"/>
                <w:kern w:val="0"/>
                <w:sz w:val="18"/>
                <w:szCs w:val="18"/>
              </w:rPr>
              <w:t>新媒体创意与策划</w:t>
            </w:r>
          </w:p>
        </w:tc>
        <w:tc>
          <w:tcPr>
            <w:tcW w:w="4394" w:type="dxa"/>
            <w:vAlign w:val="center"/>
          </w:tcPr>
          <w:p w14:paraId="76BD35F9" w14:textId="77777777" w:rsidR="00250E60" w:rsidRPr="00BD5028" w:rsidRDefault="00250E60" w:rsidP="00234A36">
            <w:pPr>
              <w:spacing w:line="360" w:lineRule="auto"/>
              <w:jc w:val="center"/>
              <w:rPr>
                <w:rFonts w:ascii="宋体" w:eastAsia="宋体" w:hAnsi="宋体"/>
                <w:color w:val="000000"/>
                <w:sz w:val="18"/>
                <w:szCs w:val="18"/>
              </w:rPr>
            </w:pPr>
          </w:p>
        </w:tc>
        <w:tc>
          <w:tcPr>
            <w:tcW w:w="709" w:type="dxa"/>
            <w:vAlign w:val="center"/>
          </w:tcPr>
          <w:p w14:paraId="53CC8824" w14:textId="77777777" w:rsidR="00250E60" w:rsidRPr="00BD5028" w:rsidRDefault="00250E60" w:rsidP="00234A36">
            <w:pPr>
              <w:spacing w:line="360" w:lineRule="auto"/>
              <w:jc w:val="center"/>
              <w:rPr>
                <w:rFonts w:ascii="宋体" w:eastAsia="宋体" w:hAnsi="宋体"/>
                <w:color w:val="000000"/>
                <w:sz w:val="18"/>
                <w:szCs w:val="18"/>
              </w:rPr>
            </w:pPr>
            <w:r w:rsidRPr="00BD5028">
              <w:rPr>
                <w:rFonts w:ascii="宋体" w:eastAsia="宋体" w:hAnsi="宋体"/>
                <w:color w:val="000000"/>
                <w:sz w:val="18"/>
                <w:szCs w:val="18"/>
              </w:rPr>
              <w:t>1</w:t>
            </w:r>
          </w:p>
        </w:tc>
        <w:tc>
          <w:tcPr>
            <w:tcW w:w="425" w:type="dxa"/>
            <w:vAlign w:val="center"/>
          </w:tcPr>
          <w:p w14:paraId="6E252773" w14:textId="77777777" w:rsidR="00250E60" w:rsidRPr="00BD5028" w:rsidRDefault="00250E60" w:rsidP="00234A36">
            <w:pPr>
              <w:spacing w:line="360" w:lineRule="auto"/>
              <w:jc w:val="center"/>
              <w:rPr>
                <w:rFonts w:ascii="宋体" w:eastAsia="宋体" w:hAnsi="宋体"/>
                <w:color w:val="000000"/>
                <w:sz w:val="18"/>
                <w:szCs w:val="18"/>
              </w:rPr>
            </w:pPr>
            <w:r w:rsidRPr="00BD5028">
              <w:rPr>
                <w:rFonts w:ascii="宋体" w:eastAsia="宋体" w:hAnsi="宋体" w:hint="eastAsia"/>
                <w:color w:val="000000"/>
                <w:sz w:val="18"/>
                <w:szCs w:val="18"/>
              </w:rPr>
              <w:t>2</w:t>
            </w:r>
          </w:p>
        </w:tc>
      </w:tr>
      <w:tr w:rsidR="00250E60" w:rsidRPr="00FE2DA2" w14:paraId="426D4294" w14:textId="77777777" w:rsidTr="005239B0">
        <w:trPr>
          <w:cantSplit/>
          <w:trHeight w:val="329"/>
        </w:trPr>
        <w:tc>
          <w:tcPr>
            <w:tcW w:w="1103" w:type="dxa"/>
            <w:vMerge/>
            <w:vAlign w:val="center"/>
          </w:tcPr>
          <w:p w14:paraId="06B0CE3E" w14:textId="77777777" w:rsidR="00250E60" w:rsidRPr="00BD5028" w:rsidRDefault="00250E60" w:rsidP="00FE2DA2">
            <w:pPr>
              <w:pStyle w:val="a8"/>
              <w:spacing w:line="360" w:lineRule="auto"/>
              <w:ind w:firstLine="0"/>
              <w:rPr>
                <w:rFonts w:ascii="宋体" w:hAnsi="宋体"/>
                <w:color w:val="000000"/>
                <w:sz w:val="18"/>
                <w:szCs w:val="18"/>
              </w:rPr>
            </w:pPr>
          </w:p>
        </w:tc>
        <w:tc>
          <w:tcPr>
            <w:tcW w:w="2433" w:type="dxa"/>
            <w:vAlign w:val="center"/>
          </w:tcPr>
          <w:p w14:paraId="47E4CEC1" w14:textId="77777777" w:rsidR="00250E60" w:rsidRPr="00BD5028" w:rsidRDefault="00250E60" w:rsidP="00234A36">
            <w:pPr>
              <w:pStyle w:val="a8"/>
              <w:spacing w:line="360" w:lineRule="auto"/>
              <w:ind w:firstLine="0"/>
              <w:jc w:val="center"/>
              <w:rPr>
                <w:rFonts w:ascii="宋体" w:hAnsi="宋体" w:cs="宋体"/>
                <w:kern w:val="0"/>
                <w:sz w:val="18"/>
                <w:szCs w:val="18"/>
              </w:rPr>
            </w:pPr>
            <w:r w:rsidRPr="00BD5028">
              <w:rPr>
                <w:rFonts w:ascii="宋体" w:hAnsi="宋体" w:cs="宋体" w:hint="eastAsia"/>
                <w:kern w:val="0"/>
                <w:sz w:val="18"/>
                <w:szCs w:val="18"/>
              </w:rPr>
              <w:t>新媒体运营与实践</w:t>
            </w:r>
          </w:p>
        </w:tc>
        <w:tc>
          <w:tcPr>
            <w:tcW w:w="4394" w:type="dxa"/>
            <w:vAlign w:val="center"/>
          </w:tcPr>
          <w:p w14:paraId="2FDC9EBA" w14:textId="77777777" w:rsidR="00250E60" w:rsidRPr="00BD5028" w:rsidRDefault="00250E60" w:rsidP="00234A36">
            <w:pPr>
              <w:pStyle w:val="a8"/>
              <w:spacing w:line="360" w:lineRule="auto"/>
              <w:ind w:firstLine="0"/>
              <w:jc w:val="center"/>
              <w:rPr>
                <w:rFonts w:ascii="宋体" w:hAnsi="宋体"/>
                <w:color w:val="000000"/>
                <w:sz w:val="18"/>
                <w:szCs w:val="18"/>
              </w:rPr>
            </w:pPr>
          </w:p>
        </w:tc>
        <w:tc>
          <w:tcPr>
            <w:tcW w:w="709" w:type="dxa"/>
            <w:vAlign w:val="center"/>
          </w:tcPr>
          <w:p w14:paraId="3DC20C87"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3</w:t>
            </w:r>
          </w:p>
        </w:tc>
        <w:tc>
          <w:tcPr>
            <w:tcW w:w="425" w:type="dxa"/>
            <w:vAlign w:val="center"/>
          </w:tcPr>
          <w:p w14:paraId="13767EDF"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2</w:t>
            </w:r>
          </w:p>
        </w:tc>
      </w:tr>
      <w:tr w:rsidR="00250E60" w:rsidRPr="00FE2DA2" w14:paraId="2B88BAD6" w14:textId="77777777" w:rsidTr="005239B0">
        <w:trPr>
          <w:cantSplit/>
          <w:trHeight w:val="627"/>
        </w:trPr>
        <w:tc>
          <w:tcPr>
            <w:tcW w:w="1103" w:type="dxa"/>
            <w:vMerge/>
            <w:vAlign w:val="center"/>
          </w:tcPr>
          <w:p w14:paraId="749FEF65" w14:textId="77777777" w:rsidR="00250E60" w:rsidRPr="00BD5028" w:rsidRDefault="00250E60" w:rsidP="00FE2DA2">
            <w:pPr>
              <w:pStyle w:val="a8"/>
              <w:spacing w:line="360" w:lineRule="auto"/>
              <w:ind w:firstLine="0"/>
              <w:rPr>
                <w:rFonts w:ascii="宋体" w:hAnsi="宋体"/>
                <w:color w:val="000000"/>
                <w:sz w:val="18"/>
                <w:szCs w:val="18"/>
              </w:rPr>
            </w:pPr>
          </w:p>
        </w:tc>
        <w:tc>
          <w:tcPr>
            <w:tcW w:w="2433" w:type="dxa"/>
            <w:vAlign w:val="center"/>
          </w:tcPr>
          <w:p w14:paraId="36AFE868"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中国新闻事业史</w:t>
            </w:r>
          </w:p>
        </w:tc>
        <w:tc>
          <w:tcPr>
            <w:tcW w:w="4394" w:type="dxa"/>
            <w:vAlign w:val="center"/>
          </w:tcPr>
          <w:p w14:paraId="1573BB38" w14:textId="77777777" w:rsidR="00250E60" w:rsidRPr="00BD5028" w:rsidRDefault="00250E60" w:rsidP="00234A36">
            <w:pPr>
              <w:pStyle w:val="a8"/>
              <w:spacing w:line="360" w:lineRule="auto"/>
              <w:ind w:firstLine="0"/>
              <w:jc w:val="center"/>
              <w:rPr>
                <w:rFonts w:ascii="宋体" w:hAnsi="宋体"/>
                <w:color w:val="000000"/>
                <w:sz w:val="18"/>
                <w:szCs w:val="18"/>
                <w:highlight w:val="yellow"/>
              </w:rPr>
            </w:pPr>
            <w:r w:rsidRPr="00BD5028">
              <w:rPr>
                <w:rFonts w:ascii="宋体" w:hAnsi="宋体" w:hint="eastAsia"/>
                <w:color w:val="000000"/>
                <w:sz w:val="18"/>
                <w:szCs w:val="18"/>
              </w:rPr>
              <w:t>Fundamentals in Multimedia Production</w:t>
            </w:r>
          </w:p>
        </w:tc>
        <w:tc>
          <w:tcPr>
            <w:tcW w:w="709" w:type="dxa"/>
            <w:vAlign w:val="center"/>
          </w:tcPr>
          <w:p w14:paraId="13E21A3B"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color w:val="000000"/>
                <w:sz w:val="18"/>
                <w:szCs w:val="18"/>
              </w:rPr>
              <w:t>1</w:t>
            </w:r>
          </w:p>
        </w:tc>
        <w:tc>
          <w:tcPr>
            <w:tcW w:w="425" w:type="dxa"/>
            <w:vAlign w:val="center"/>
          </w:tcPr>
          <w:p w14:paraId="13401371"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2</w:t>
            </w:r>
          </w:p>
        </w:tc>
      </w:tr>
      <w:tr w:rsidR="00250E60" w:rsidRPr="00FE2DA2" w14:paraId="76EF0CDD" w14:textId="77777777" w:rsidTr="005239B0">
        <w:trPr>
          <w:cantSplit/>
          <w:trHeight w:val="627"/>
        </w:trPr>
        <w:tc>
          <w:tcPr>
            <w:tcW w:w="1103" w:type="dxa"/>
            <w:vMerge/>
            <w:vAlign w:val="center"/>
          </w:tcPr>
          <w:p w14:paraId="37745DAA" w14:textId="77777777" w:rsidR="00250E60" w:rsidRPr="00BD5028" w:rsidRDefault="00250E60" w:rsidP="00FE2DA2">
            <w:pPr>
              <w:pStyle w:val="a8"/>
              <w:spacing w:line="360" w:lineRule="auto"/>
              <w:ind w:firstLine="0"/>
              <w:rPr>
                <w:rFonts w:ascii="宋体" w:hAnsi="宋体"/>
                <w:color w:val="000000"/>
                <w:sz w:val="18"/>
                <w:szCs w:val="18"/>
              </w:rPr>
            </w:pPr>
          </w:p>
        </w:tc>
        <w:tc>
          <w:tcPr>
            <w:tcW w:w="2433" w:type="dxa"/>
            <w:vAlign w:val="center"/>
          </w:tcPr>
          <w:p w14:paraId="063A05E6"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cs="宋体" w:hint="cs"/>
                <w:color w:val="000000"/>
                <w:kern w:val="0"/>
                <w:sz w:val="18"/>
                <w:szCs w:val="18"/>
                <w:lang w:eastAsia="ar-SA"/>
              </w:rPr>
              <w:t>P</w:t>
            </w:r>
            <w:r w:rsidRPr="00BD5028">
              <w:rPr>
                <w:rFonts w:ascii="宋体" w:hAnsi="宋体" w:cs="宋体"/>
                <w:color w:val="000000"/>
                <w:kern w:val="0"/>
                <w:sz w:val="18"/>
                <w:szCs w:val="18"/>
                <w:lang w:eastAsia="ar-SA"/>
              </w:rPr>
              <w:t>ython</w:t>
            </w:r>
            <w:r w:rsidRPr="00BD5028">
              <w:rPr>
                <w:rFonts w:ascii="宋体" w:hAnsi="宋体" w:cs="宋体" w:hint="eastAsia"/>
                <w:color w:val="000000"/>
                <w:kern w:val="0"/>
                <w:sz w:val="18"/>
                <w:szCs w:val="18"/>
              </w:rPr>
              <w:t>基础与文本数据挖掘</w:t>
            </w:r>
          </w:p>
        </w:tc>
        <w:tc>
          <w:tcPr>
            <w:tcW w:w="4394" w:type="dxa"/>
            <w:vAlign w:val="center"/>
          </w:tcPr>
          <w:p w14:paraId="7B00F270" w14:textId="77777777" w:rsidR="00250E60" w:rsidRPr="00BD5028" w:rsidRDefault="00250E60" w:rsidP="00234A36">
            <w:pPr>
              <w:pStyle w:val="a8"/>
              <w:spacing w:line="360" w:lineRule="auto"/>
              <w:ind w:firstLine="0"/>
              <w:jc w:val="center"/>
              <w:rPr>
                <w:rFonts w:ascii="宋体" w:hAnsi="宋体"/>
                <w:color w:val="000000"/>
                <w:sz w:val="18"/>
                <w:szCs w:val="18"/>
              </w:rPr>
            </w:pPr>
          </w:p>
        </w:tc>
        <w:tc>
          <w:tcPr>
            <w:tcW w:w="709" w:type="dxa"/>
            <w:vAlign w:val="center"/>
          </w:tcPr>
          <w:p w14:paraId="6E61A121"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2</w:t>
            </w:r>
          </w:p>
        </w:tc>
        <w:tc>
          <w:tcPr>
            <w:tcW w:w="425" w:type="dxa"/>
            <w:vAlign w:val="center"/>
          </w:tcPr>
          <w:p w14:paraId="768E0D9E"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2</w:t>
            </w:r>
          </w:p>
        </w:tc>
      </w:tr>
      <w:tr w:rsidR="00250E60" w:rsidRPr="00FE2DA2" w14:paraId="7C519D6E" w14:textId="77777777" w:rsidTr="005239B0">
        <w:trPr>
          <w:cantSplit/>
          <w:trHeight w:val="329"/>
        </w:trPr>
        <w:tc>
          <w:tcPr>
            <w:tcW w:w="1103" w:type="dxa"/>
            <w:vMerge/>
            <w:vAlign w:val="center"/>
          </w:tcPr>
          <w:p w14:paraId="4BCD82F4" w14:textId="77777777" w:rsidR="00250E60" w:rsidRPr="00BD5028" w:rsidRDefault="00250E60" w:rsidP="00FE2DA2">
            <w:pPr>
              <w:pStyle w:val="a8"/>
              <w:spacing w:line="360" w:lineRule="auto"/>
              <w:ind w:firstLine="0"/>
              <w:rPr>
                <w:rFonts w:ascii="宋体" w:hAnsi="宋体"/>
                <w:color w:val="000000"/>
                <w:sz w:val="18"/>
                <w:szCs w:val="18"/>
              </w:rPr>
            </w:pPr>
          </w:p>
        </w:tc>
        <w:tc>
          <w:tcPr>
            <w:tcW w:w="2433" w:type="dxa"/>
            <w:vAlign w:val="center"/>
          </w:tcPr>
          <w:p w14:paraId="2625B078"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高级网络视觉设计</w:t>
            </w:r>
          </w:p>
        </w:tc>
        <w:tc>
          <w:tcPr>
            <w:tcW w:w="4394" w:type="dxa"/>
            <w:vAlign w:val="center"/>
          </w:tcPr>
          <w:p w14:paraId="0EEFBFAB" w14:textId="77777777" w:rsidR="00250E60" w:rsidRPr="00BD5028" w:rsidRDefault="00250E60" w:rsidP="00234A36">
            <w:pPr>
              <w:pStyle w:val="a8"/>
              <w:spacing w:line="360" w:lineRule="auto"/>
              <w:ind w:firstLine="0"/>
              <w:jc w:val="center"/>
              <w:rPr>
                <w:rFonts w:ascii="宋体" w:hAnsi="宋体"/>
                <w:color w:val="000000"/>
                <w:sz w:val="18"/>
                <w:szCs w:val="18"/>
              </w:rPr>
            </w:pPr>
          </w:p>
        </w:tc>
        <w:tc>
          <w:tcPr>
            <w:tcW w:w="709" w:type="dxa"/>
            <w:vAlign w:val="center"/>
          </w:tcPr>
          <w:p w14:paraId="1E98AEF5"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3</w:t>
            </w:r>
          </w:p>
        </w:tc>
        <w:tc>
          <w:tcPr>
            <w:tcW w:w="425" w:type="dxa"/>
            <w:vAlign w:val="center"/>
          </w:tcPr>
          <w:p w14:paraId="63A3AF27"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2</w:t>
            </w:r>
          </w:p>
        </w:tc>
      </w:tr>
      <w:tr w:rsidR="00250E60" w:rsidRPr="00FE2DA2" w14:paraId="09993205" w14:textId="77777777" w:rsidTr="005239B0">
        <w:trPr>
          <w:cantSplit/>
          <w:trHeight w:val="318"/>
        </w:trPr>
        <w:tc>
          <w:tcPr>
            <w:tcW w:w="1103" w:type="dxa"/>
            <w:vMerge/>
            <w:vAlign w:val="center"/>
          </w:tcPr>
          <w:p w14:paraId="621178E0" w14:textId="77777777" w:rsidR="00250E60" w:rsidRPr="00BD5028" w:rsidRDefault="00250E60" w:rsidP="00FE2DA2">
            <w:pPr>
              <w:pStyle w:val="a8"/>
              <w:spacing w:line="360" w:lineRule="auto"/>
              <w:ind w:firstLine="0"/>
              <w:rPr>
                <w:rFonts w:ascii="宋体" w:hAnsi="宋体"/>
                <w:color w:val="000000"/>
                <w:sz w:val="18"/>
                <w:szCs w:val="18"/>
              </w:rPr>
            </w:pPr>
          </w:p>
        </w:tc>
        <w:tc>
          <w:tcPr>
            <w:tcW w:w="2433" w:type="dxa"/>
            <w:vAlign w:val="center"/>
          </w:tcPr>
          <w:p w14:paraId="53570337"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深度报道理论与实践</w:t>
            </w:r>
          </w:p>
        </w:tc>
        <w:tc>
          <w:tcPr>
            <w:tcW w:w="4394" w:type="dxa"/>
            <w:vAlign w:val="center"/>
          </w:tcPr>
          <w:p w14:paraId="4C2326A7" w14:textId="77777777" w:rsidR="00250E60" w:rsidRPr="00BD5028" w:rsidRDefault="00250E60" w:rsidP="00234A36">
            <w:pPr>
              <w:pStyle w:val="a8"/>
              <w:spacing w:line="360" w:lineRule="auto"/>
              <w:ind w:firstLine="0"/>
              <w:jc w:val="center"/>
              <w:rPr>
                <w:rFonts w:ascii="宋体" w:hAnsi="宋体"/>
                <w:color w:val="000000"/>
                <w:sz w:val="18"/>
                <w:szCs w:val="18"/>
              </w:rPr>
            </w:pPr>
          </w:p>
        </w:tc>
        <w:tc>
          <w:tcPr>
            <w:tcW w:w="709" w:type="dxa"/>
            <w:vAlign w:val="center"/>
          </w:tcPr>
          <w:p w14:paraId="7B8EAE0E"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3</w:t>
            </w:r>
          </w:p>
        </w:tc>
        <w:tc>
          <w:tcPr>
            <w:tcW w:w="425" w:type="dxa"/>
            <w:vAlign w:val="center"/>
          </w:tcPr>
          <w:p w14:paraId="57090F99"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2</w:t>
            </w:r>
          </w:p>
        </w:tc>
      </w:tr>
      <w:tr w:rsidR="00250E60" w:rsidRPr="00FE2DA2" w14:paraId="3F3E448C" w14:textId="77777777" w:rsidTr="005239B0">
        <w:trPr>
          <w:cantSplit/>
          <w:trHeight w:val="329"/>
        </w:trPr>
        <w:tc>
          <w:tcPr>
            <w:tcW w:w="1103" w:type="dxa"/>
            <w:vMerge/>
            <w:vAlign w:val="center"/>
          </w:tcPr>
          <w:p w14:paraId="55209A25" w14:textId="77777777" w:rsidR="00250E60" w:rsidRPr="00BD5028" w:rsidRDefault="00250E60" w:rsidP="00FE2DA2">
            <w:pPr>
              <w:pStyle w:val="a8"/>
              <w:spacing w:line="360" w:lineRule="auto"/>
              <w:ind w:firstLine="0"/>
              <w:rPr>
                <w:rFonts w:ascii="宋体" w:hAnsi="宋体"/>
                <w:color w:val="000000"/>
                <w:sz w:val="18"/>
                <w:szCs w:val="18"/>
              </w:rPr>
            </w:pPr>
          </w:p>
        </w:tc>
        <w:tc>
          <w:tcPr>
            <w:tcW w:w="2433" w:type="dxa"/>
            <w:vAlign w:val="center"/>
          </w:tcPr>
          <w:p w14:paraId="5EC65D59"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新闻采写研究</w:t>
            </w:r>
          </w:p>
        </w:tc>
        <w:tc>
          <w:tcPr>
            <w:tcW w:w="4394" w:type="dxa"/>
            <w:vAlign w:val="center"/>
          </w:tcPr>
          <w:p w14:paraId="7AF80C59" w14:textId="77777777" w:rsidR="00250E60" w:rsidRPr="00BD5028" w:rsidRDefault="00250E60" w:rsidP="00234A36">
            <w:pPr>
              <w:pStyle w:val="a8"/>
              <w:spacing w:line="360" w:lineRule="auto"/>
              <w:ind w:firstLine="0"/>
              <w:jc w:val="center"/>
              <w:rPr>
                <w:rFonts w:ascii="宋体" w:hAnsi="宋体"/>
                <w:color w:val="000000"/>
                <w:sz w:val="18"/>
                <w:szCs w:val="18"/>
              </w:rPr>
            </w:pPr>
          </w:p>
        </w:tc>
        <w:tc>
          <w:tcPr>
            <w:tcW w:w="709" w:type="dxa"/>
            <w:vAlign w:val="center"/>
          </w:tcPr>
          <w:p w14:paraId="18FEBD8D"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2</w:t>
            </w:r>
          </w:p>
        </w:tc>
        <w:tc>
          <w:tcPr>
            <w:tcW w:w="425" w:type="dxa"/>
            <w:vAlign w:val="center"/>
          </w:tcPr>
          <w:p w14:paraId="33496D1C"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2</w:t>
            </w:r>
          </w:p>
        </w:tc>
      </w:tr>
      <w:tr w:rsidR="00250E60" w:rsidRPr="00FE2DA2" w14:paraId="4DE4F63E" w14:textId="77777777" w:rsidTr="005239B0">
        <w:trPr>
          <w:cantSplit/>
          <w:trHeight w:val="318"/>
        </w:trPr>
        <w:tc>
          <w:tcPr>
            <w:tcW w:w="1103" w:type="dxa"/>
            <w:vMerge/>
            <w:vAlign w:val="center"/>
          </w:tcPr>
          <w:p w14:paraId="52D89463" w14:textId="77777777" w:rsidR="00250E60" w:rsidRPr="00BD5028" w:rsidRDefault="00250E60" w:rsidP="00FE2DA2">
            <w:pPr>
              <w:widowControl/>
              <w:spacing w:line="360" w:lineRule="auto"/>
              <w:jc w:val="left"/>
              <w:rPr>
                <w:rFonts w:ascii="宋体" w:eastAsia="宋体" w:hAnsi="宋体"/>
                <w:color w:val="000000"/>
                <w:sz w:val="18"/>
                <w:szCs w:val="18"/>
              </w:rPr>
            </w:pPr>
          </w:p>
        </w:tc>
        <w:tc>
          <w:tcPr>
            <w:tcW w:w="2433" w:type="dxa"/>
            <w:vAlign w:val="center"/>
          </w:tcPr>
          <w:p w14:paraId="59C17886" w14:textId="77777777" w:rsidR="00250E60" w:rsidRPr="00BD5028" w:rsidRDefault="00250E60" w:rsidP="00234A36">
            <w:pPr>
              <w:pStyle w:val="a8"/>
              <w:spacing w:line="360" w:lineRule="auto"/>
              <w:ind w:firstLine="0"/>
              <w:jc w:val="center"/>
              <w:rPr>
                <w:rFonts w:ascii="宋体" w:hAnsi="宋体"/>
                <w:sz w:val="18"/>
                <w:szCs w:val="18"/>
              </w:rPr>
            </w:pPr>
            <w:r w:rsidRPr="00BD5028">
              <w:rPr>
                <w:rFonts w:ascii="宋体" w:hAnsi="宋体" w:hint="eastAsia"/>
                <w:sz w:val="18"/>
                <w:szCs w:val="18"/>
              </w:rPr>
              <w:t>科学传播与报道</w:t>
            </w:r>
          </w:p>
        </w:tc>
        <w:tc>
          <w:tcPr>
            <w:tcW w:w="4394" w:type="dxa"/>
            <w:vAlign w:val="center"/>
          </w:tcPr>
          <w:p w14:paraId="6E398F5C" w14:textId="77777777" w:rsidR="00250E60" w:rsidRPr="00BD5028" w:rsidRDefault="00250E60" w:rsidP="00234A36">
            <w:pPr>
              <w:pStyle w:val="a8"/>
              <w:spacing w:line="360" w:lineRule="auto"/>
              <w:ind w:firstLine="0"/>
              <w:jc w:val="center"/>
              <w:rPr>
                <w:rFonts w:ascii="宋体" w:hAnsi="宋体"/>
                <w:color w:val="000000"/>
                <w:sz w:val="18"/>
                <w:szCs w:val="18"/>
              </w:rPr>
            </w:pPr>
          </w:p>
        </w:tc>
        <w:tc>
          <w:tcPr>
            <w:tcW w:w="709" w:type="dxa"/>
            <w:vAlign w:val="center"/>
          </w:tcPr>
          <w:p w14:paraId="313D9EBB"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2</w:t>
            </w:r>
          </w:p>
        </w:tc>
        <w:tc>
          <w:tcPr>
            <w:tcW w:w="425" w:type="dxa"/>
            <w:vAlign w:val="center"/>
          </w:tcPr>
          <w:p w14:paraId="0F30BC21"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2</w:t>
            </w:r>
          </w:p>
        </w:tc>
      </w:tr>
      <w:tr w:rsidR="00250E60" w:rsidRPr="00FE2DA2" w14:paraId="19635360" w14:textId="77777777" w:rsidTr="005239B0">
        <w:trPr>
          <w:cantSplit/>
          <w:trHeight w:val="396"/>
        </w:trPr>
        <w:tc>
          <w:tcPr>
            <w:tcW w:w="1103" w:type="dxa"/>
            <w:vMerge/>
            <w:vAlign w:val="center"/>
          </w:tcPr>
          <w:p w14:paraId="63C78236" w14:textId="77777777" w:rsidR="00250E60" w:rsidRPr="00BD5028" w:rsidRDefault="00250E60" w:rsidP="00FE2DA2">
            <w:pPr>
              <w:widowControl/>
              <w:spacing w:line="360" w:lineRule="auto"/>
              <w:jc w:val="left"/>
              <w:rPr>
                <w:rFonts w:ascii="宋体" w:eastAsia="宋体" w:hAnsi="宋体"/>
                <w:color w:val="000000"/>
                <w:sz w:val="18"/>
                <w:szCs w:val="18"/>
              </w:rPr>
            </w:pPr>
          </w:p>
        </w:tc>
        <w:tc>
          <w:tcPr>
            <w:tcW w:w="2433" w:type="dxa"/>
            <w:vAlign w:val="center"/>
          </w:tcPr>
          <w:p w14:paraId="77DB3BB6" w14:textId="77777777" w:rsidR="00250E60" w:rsidRPr="00BD5028" w:rsidRDefault="00250E60" w:rsidP="00234A36">
            <w:pPr>
              <w:pStyle w:val="a8"/>
              <w:spacing w:line="360" w:lineRule="auto"/>
              <w:ind w:firstLine="0"/>
              <w:jc w:val="center"/>
              <w:rPr>
                <w:rFonts w:ascii="宋体" w:hAnsi="宋体"/>
                <w:sz w:val="18"/>
                <w:szCs w:val="18"/>
              </w:rPr>
            </w:pPr>
            <w:r w:rsidRPr="00BD5028">
              <w:rPr>
                <w:rFonts w:ascii="宋体" w:hAnsi="宋体" w:hint="eastAsia"/>
                <w:sz w:val="18"/>
                <w:szCs w:val="18"/>
              </w:rPr>
              <w:t>危机传播</w:t>
            </w:r>
          </w:p>
        </w:tc>
        <w:tc>
          <w:tcPr>
            <w:tcW w:w="4394" w:type="dxa"/>
            <w:vAlign w:val="center"/>
          </w:tcPr>
          <w:p w14:paraId="308EBD1D" w14:textId="77777777" w:rsidR="00250E60" w:rsidRPr="00BD5028" w:rsidRDefault="00250E60" w:rsidP="00234A36">
            <w:pPr>
              <w:pStyle w:val="a8"/>
              <w:spacing w:line="360" w:lineRule="auto"/>
              <w:ind w:firstLine="0"/>
              <w:jc w:val="center"/>
              <w:rPr>
                <w:rFonts w:ascii="宋体" w:hAnsi="宋体"/>
                <w:sz w:val="18"/>
                <w:szCs w:val="18"/>
              </w:rPr>
            </w:pPr>
          </w:p>
        </w:tc>
        <w:tc>
          <w:tcPr>
            <w:tcW w:w="709" w:type="dxa"/>
            <w:vAlign w:val="center"/>
          </w:tcPr>
          <w:p w14:paraId="6EF9CF15" w14:textId="77777777" w:rsidR="00250E60" w:rsidRPr="00BD5028" w:rsidRDefault="00250E60" w:rsidP="00234A36">
            <w:pPr>
              <w:pStyle w:val="a8"/>
              <w:spacing w:line="360" w:lineRule="auto"/>
              <w:ind w:firstLine="0"/>
              <w:jc w:val="center"/>
              <w:rPr>
                <w:rFonts w:ascii="宋体" w:hAnsi="宋体"/>
                <w:sz w:val="18"/>
                <w:szCs w:val="18"/>
              </w:rPr>
            </w:pPr>
            <w:r w:rsidRPr="00BD5028">
              <w:rPr>
                <w:rFonts w:ascii="宋体" w:hAnsi="宋体"/>
                <w:sz w:val="18"/>
                <w:szCs w:val="18"/>
              </w:rPr>
              <w:t>3</w:t>
            </w:r>
          </w:p>
        </w:tc>
        <w:tc>
          <w:tcPr>
            <w:tcW w:w="425" w:type="dxa"/>
            <w:vAlign w:val="center"/>
          </w:tcPr>
          <w:p w14:paraId="567BD554"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2</w:t>
            </w:r>
          </w:p>
        </w:tc>
      </w:tr>
      <w:tr w:rsidR="00250E60" w:rsidRPr="00FE2DA2" w14:paraId="53981BC2" w14:textId="77777777" w:rsidTr="005239B0">
        <w:trPr>
          <w:cantSplit/>
          <w:trHeight w:val="318"/>
        </w:trPr>
        <w:tc>
          <w:tcPr>
            <w:tcW w:w="1103" w:type="dxa"/>
            <w:vMerge/>
            <w:vAlign w:val="center"/>
          </w:tcPr>
          <w:p w14:paraId="1282599A" w14:textId="77777777" w:rsidR="00250E60" w:rsidRPr="00BD5028" w:rsidRDefault="00250E60" w:rsidP="00FE2DA2">
            <w:pPr>
              <w:widowControl/>
              <w:spacing w:line="360" w:lineRule="auto"/>
              <w:jc w:val="left"/>
              <w:rPr>
                <w:rFonts w:ascii="宋体" w:eastAsia="宋体" w:hAnsi="宋体"/>
                <w:color w:val="000000"/>
                <w:sz w:val="18"/>
                <w:szCs w:val="18"/>
              </w:rPr>
            </w:pPr>
          </w:p>
        </w:tc>
        <w:tc>
          <w:tcPr>
            <w:tcW w:w="2433" w:type="dxa"/>
            <w:vAlign w:val="center"/>
          </w:tcPr>
          <w:p w14:paraId="2DB4269D" w14:textId="77777777" w:rsidR="00250E60" w:rsidRPr="00BD5028" w:rsidRDefault="00250E60" w:rsidP="00234A36">
            <w:pPr>
              <w:pStyle w:val="a8"/>
              <w:spacing w:line="360" w:lineRule="auto"/>
              <w:ind w:firstLine="0"/>
              <w:jc w:val="center"/>
              <w:rPr>
                <w:rFonts w:ascii="宋体" w:hAnsi="宋体"/>
                <w:sz w:val="18"/>
                <w:szCs w:val="18"/>
              </w:rPr>
            </w:pPr>
            <w:r w:rsidRPr="00BD5028">
              <w:rPr>
                <w:rFonts w:ascii="宋体" w:hAnsi="宋体" w:hint="eastAsia"/>
                <w:sz w:val="18"/>
                <w:szCs w:val="18"/>
              </w:rPr>
              <w:t>媒介文化</w:t>
            </w:r>
          </w:p>
        </w:tc>
        <w:tc>
          <w:tcPr>
            <w:tcW w:w="4394" w:type="dxa"/>
            <w:vAlign w:val="center"/>
          </w:tcPr>
          <w:p w14:paraId="733A1B51" w14:textId="77777777" w:rsidR="00250E60" w:rsidRPr="00BD5028" w:rsidRDefault="00250E60" w:rsidP="00234A36">
            <w:pPr>
              <w:pStyle w:val="a8"/>
              <w:spacing w:line="360" w:lineRule="auto"/>
              <w:ind w:firstLine="0"/>
              <w:jc w:val="center"/>
              <w:rPr>
                <w:rFonts w:ascii="宋体" w:hAnsi="宋体"/>
                <w:color w:val="000000"/>
                <w:sz w:val="18"/>
                <w:szCs w:val="18"/>
              </w:rPr>
            </w:pPr>
          </w:p>
        </w:tc>
        <w:tc>
          <w:tcPr>
            <w:tcW w:w="709" w:type="dxa"/>
            <w:vAlign w:val="center"/>
          </w:tcPr>
          <w:p w14:paraId="1736DACE"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2</w:t>
            </w:r>
          </w:p>
        </w:tc>
        <w:tc>
          <w:tcPr>
            <w:tcW w:w="425" w:type="dxa"/>
            <w:vAlign w:val="center"/>
          </w:tcPr>
          <w:p w14:paraId="50C440EC"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2</w:t>
            </w:r>
          </w:p>
        </w:tc>
      </w:tr>
      <w:tr w:rsidR="00250E60" w:rsidRPr="00FE2DA2" w14:paraId="6FC392E6" w14:textId="77777777" w:rsidTr="005239B0">
        <w:trPr>
          <w:cantSplit/>
          <w:trHeight w:val="446"/>
        </w:trPr>
        <w:tc>
          <w:tcPr>
            <w:tcW w:w="1103" w:type="dxa"/>
            <w:vMerge/>
            <w:vAlign w:val="center"/>
          </w:tcPr>
          <w:p w14:paraId="0D6DB639" w14:textId="77777777" w:rsidR="00250E60" w:rsidRPr="00BD5028" w:rsidRDefault="00250E60" w:rsidP="00FE2DA2">
            <w:pPr>
              <w:widowControl/>
              <w:spacing w:line="360" w:lineRule="auto"/>
              <w:jc w:val="left"/>
              <w:rPr>
                <w:rFonts w:ascii="宋体" w:eastAsia="宋体" w:hAnsi="宋体"/>
                <w:color w:val="000000"/>
                <w:sz w:val="18"/>
                <w:szCs w:val="18"/>
              </w:rPr>
            </w:pPr>
          </w:p>
        </w:tc>
        <w:tc>
          <w:tcPr>
            <w:tcW w:w="2433" w:type="dxa"/>
            <w:vAlign w:val="center"/>
          </w:tcPr>
          <w:p w14:paraId="44F46CE4" w14:textId="77777777" w:rsidR="00250E60" w:rsidRPr="00BD5028" w:rsidRDefault="00250E60" w:rsidP="00234A36">
            <w:pPr>
              <w:pStyle w:val="a8"/>
              <w:spacing w:line="360" w:lineRule="auto"/>
              <w:ind w:firstLine="0"/>
              <w:jc w:val="center"/>
              <w:rPr>
                <w:rFonts w:ascii="宋体" w:hAnsi="宋体"/>
                <w:sz w:val="18"/>
                <w:szCs w:val="18"/>
              </w:rPr>
            </w:pPr>
            <w:r w:rsidRPr="00BD5028">
              <w:rPr>
                <w:rFonts w:ascii="宋体" w:hAnsi="宋体" w:hint="eastAsia"/>
                <w:sz w:val="18"/>
                <w:szCs w:val="18"/>
              </w:rPr>
              <w:t>中西比较新闻学</w:t>
            </w:r>
          </w:p>
        </w:tc>
        <w:tc>
          <w:tcPr>
            <w:tcW w:w="4394" w:type="dxa"/>
            <w:vAlign w:val="center"/>
          </w:tcPr>
          <w:p w14:paraId="70024BE7" w14:textId="77777777" w:rsidR="00250E60" w:rsidRPr="00BD5028" w:rsidRDefault="00250E60" w:rsidP="00234A36">
            <w:pPr>
              <w:spacing w:line="360" w:lineRule="auto"/>
              <w:jc w:val="center"/>
              <w:rPr>
                <w:rFonts w:ascii="宋体" w:eastAsia="宋体" w:hAnsi="宋体"/>
                <w:color w:val="000000"/>
                <w:sz w:val="18"/>
                <w:szCs w:val="18"/>
              </w:rPr>
            </w:pPr>
          </w:p>
        </w:tc>
        <w:tc>
          <w:tcPr>
            <w:tcW w:w="709" w:type="dxa"/>
            <w:vAlign w:val="center"/>
          </w:tcPr>
          <w:p w14:paraId="2326DE65"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color w:val="000000"/>
                <w:sz w:val="18"/>
                <w:szCs w:val="18"/>
              </w:rPr>
              <w:t>3</w:t>
            </w:r>
          </w:p>
        </w:tc>
        <w:tc>
          <w:tcPr>
            <w:tcW w:w="425" w:type="dxa"/>
            <w:vAlign w:val="center"/>
          </w:tcPr>
          <w:p w14:paraId="0866155C"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2</w:t>
            </w:r>
          </w:p>
        </w:tc>
      </w:tr>
      <w:tr w:rsidR="00250E60" w:rsidRPr="00FE2DA2" w14:paraId="3001CB7B" w14:textId="77777777" w:rsidTr="005239B0">
        <w:trPr>
          <w:cantSplit/>
          <w:trHeight w:val="407"/>
        </w:trPr>
        <w:tc>
          <w:tcPr>
            <w:tcW w:w="1103" w:type="dxa"/>
            <w:vMerge/>
            <w:vAlign w:val="center"/>
          </w:tcPr>
          <w:p w14:paraId="3CE774B8" w14:textId="77777777" w:rsidR="00250E60" w:rsidRPr="00BD5028" w:rsidRDefault="00250E60" w:rsidP="00FE2DA2">
            <w:pPr>
              <w:widowControl/>
              <w:spacing w:line="360" w:lineRule="auto"/>
              <w:jc w:val="left"/>
              <w:rPr>
                <w:rFonts w:ascii="宋体" w:eastAsia="宋体" w:hAnsi="宋体"/>
                <w:color w:val="000000"/>
                <w:sz w:val="18"/>
                <w:szCs w:val="18"/>
              </w:rPr>
            </w:pPr>
          </w:p>
        </w:tc>
        <w:tc>
          <w:tcPr>
            <w:tcW w:w="2433" w:type="dxa"/>
            <w:vAlign w:val="center"/>
          </w:tcPr>
          <w:p w14:paraId="167597BB"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传媒法专题研究</w:t>
            </w:r>
          </w:p>
        </w:tc>
        <w:tc>
          <w:tcPr>
            <w:tcW w:w="4394" w:type="dxa"/>
            <w:vAlign w:val="center"/>
          </w:tcPr>
          <w:p w14:paraId="384A8F17" w14:textId="77777777" w:rsidR="00250E60" w:rsidRPr="00BD5028" w:rsidRDefault="00250E60" w:rsidP="00234A36">
            <w:pPr>
              <w:spacing w:line="360" w:lineRule="auto"/>
              <w:jc w:val="center"/>
              <w:rPr>
                <w:rFonts w:ascii="宋体" w:eastAsia="宋体" w:hAnsi="宋体"/>
                <w:color w:val="000000"/>
                <w:sz w:val="18"/>
                <w:szCs w:val="18"/>
              </w:rPr>
            </w:pPr>
            <w:r w:rsidRPr="00BD5028">
              <w:rPr>
                <w:rFonts w:ascii="宋体" w:eastAsia="宋体" w:hAnsi="宋体"/>
                <w:color w:val="000000"/>
                <w:sz w:val="18"/>
                <w:szCs w:val="18"/>
              </w:rPr>
              <w:t>M</w:t>
            </w:r>
            <w:r w:rsidRPr="00BD5028">
              <w:rPr>
                <w:rFonts w:ascii="宋体" w:eastAsia="宋体" w:hAnsi="宋体" w:hint="eastAsia"/>
                <w:color w:val="000000"/>
                <w:sz w:val="18"/>
                <w:szCs w:val="18"/>
              </w:rPr>
              <w:t>edia Law</w:t>
            </w:r>
            <w:r w:rsidRPr="00BD5028">
              <w:rPr>
                <w:rFonts w:ascii="宋体" w:eastAsia="宋体" w:hAnsi="宋体"/>
                <w:color w:val="000000"/>
                <w:sz w:val="18"/>
                <w:szCs w:val="18"/>
              </w:rPr>
              <w:t xml:space="preserve"> research</w:t>
            </w:r>
          </w:p>
        </w:tc>
        <w:tc>
          <w:tcPr>
            <w:tcW w:w="709" w:type="dxa"/>
            <w:vAlign w:val="center"/>
          </w:tcPr>
          <w:p w14:paraId="1F603B00"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2</w:t>
            </w:r>
          </w:p>
        </w:tc>
        <w:tc>
          <w:tcPr>
            <w:tcW w:w="425" w:type="dxa"/>
            <w:vAlign w:val="center"/>
          </w:tcPr>
          <w:p w14:paraId="07F4EB42"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2</w:t>
            </w:r>
          </w:p>
        </w:tc>
      </w:tr>
      <w:tr w:rsidR="00250E60" w:rsidRPr="00FE2DA2" w14:paraId="07AF52F7" w14:textId="77777777" w:rsidTr="005239B0">
        <w:trPr>
          <w:cantSplit/>
          <w:trHeight w:val="371"/>
        </w:trPr>
        <w:tc>
          <w:tcPr>
            <w:tcW w:w="1103" w:type="dxa"/>
            <w:vMerge w:val="restart"/>
            <w:vAlign w:val="center"/>
          </w:tcPr>
          <w:p w14:paraId="4FE7F6D0" w14:textId="77777777" w:rsidR="00250E60" w:rsidRPr="00BD5028" w:rsidRDefault="00250E60" w:rsidP="00FE2DA2">
            <w:pPr>
              <w:pStyle w:val="a8"/>
              <w:spacing w:line="360" w:lineRule="auto"/>
              <w:ind w:firstLine="0"/>
              <w:rPr>
                <w:rFonts w:ascii="宋体" w:hAnsi="宋体"/>
                <w:kern w:val="0"/>
                <w:sz w:val="18"/>
                <w:szCs w:val="18"/>
              </w:rPr>
            </w:pPr>
            <w:r w:rsidRPr="00BD5028">
              <w:rPr>
                <w:rFonts w:ascii="宋体" w:hAnsi="宋体" w:hint="eastAsia"/>
                <w:kern w:val="0"/>
                <w:sz w:val="18"/>
                <w:szCs w:val="18"/>
              </w:rPr>
              <w:t>补修课</w:t>
            </w:r>
          </w:p>
        </w:tc>
        <w:tc>
          <w:tcPr>
            <w:tcW w:w="2433" w:type="dxa"/>
            <w:vAlign w:val="center"/>
          </w:tcPr>
          <w:p w14:paraId="10F46E32"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媒体技术基础</w:t>
            </w:r>
          </w:p>
        </w:tc>
        <w:tc>
          <w:tcPr>
            <w:tcW w:w="4394" w:type="dxa"/>
            <w:vAlign w:val="center"/>
          </w:tcPr>
          <w:p w14:paraId="0C342578" w14:textId="77777777" w:rsidR="00250E60" w:rsidRPr="00BD5028" w:rsidRDefault="00250E60" w:rsidP="00234A36">
            <w:pPr>
              <w:pStyle w:val="a8"/>
              <w:spacing w:line="360" w:lineRule="auto"/>
              <w:ind w:firstLine="0"/>
              <w:jc w:val="center"/>
              <w:rPr>
                <w:rFonts w:ascii="宋体" w:hAnsi="宋体"/>
                <w:color w:val="000000"/>
                <w:sz w:val="18"/>
                <w:szCs w:val="18"/>
              </w:rPr>
            </w:pPr>
          </w:p>
        </w:tc>
        <w:tc>
          <w:tcPr>
            <w:tcW w:w="709" w:type="dxa"/>
            <w:vAlign w:val="center"/>
          </w:tcPr>
          <w:p w14:paraId="478E3400" w14:textId="77777777" w:rsidR="00250E60" w:rsidRPr="00BD5028" w:rsidRDefault="00250E60" w:rsidP="00234A36">
            <w:pPr>
              <w:pStyle w:val="a8"/>
              <w:spacing w:line="360" w:lineRule="auto"/>
              <w:ind w:firstLine="0"/>
              <w:jc w:val="center"/>
              <w:rPr>
                <w:rFonts w:ascii="宋体" w:hAnsi="宋体"/>
                <w:color w:val="000000"/>
                <w:sz w:val="18"/>
                <w:szCs w:val="18"/>
              </w:rPr>
            </w:pPr>
          </w:p>
        </w:tc>
        <w:tc>
          <w:tcPr>
            <w:tcW w:w="425" w:type="dxa"/>
            <w:vAlign w:val="center"/>
          </w:tcPr>
          <w:p w14:paraId="4EB10BEC" w14:textId="77777777" w:rsidR="00250E60" w:rsidRPr="00BD5028" w:rsidRDefault="00250E60" w:rsidP="00234A36">
            <w:pPr>
              <w:pStyle w:val="a8"/>
              <w:spacing w:line="360" w:lineRule="auto"/>
              <w:ind w:firstLine="0"/>
              <w:jc w:val="center"/>
              <w:rPr>
                <w:rFonts w:ascii="宋体" w:hAnsi="宋体"/>
                <w:color w:val="000000"/>
                <w:sz w:val="18"/>
                <w:szCs w:val="18"/>
              </w:rPr>
            </w:pPr>
          </w:p>
        </w:tc>
      </w:tr>
      <w:tr w:rsidR="00250E60" w:rsidRPr="00FE2DA2" w14:paraId="1381D852" w14:textId="77777777" w:rsidTr="005239B0">
        <w:trPr>
          <w:cantSplit/>
          <w:trHeight w:val="237"/>
        </w:trPr>
        <w:tc>
          <w:tcPr>
            <w:tcW w:w="1103" w:type="dxa"/>
            <w:vMerge/>
            <w:vAlign w:val="center"/>
          </w:tcPr>
          <w:p w14:paraId="6C0E7451" w14:textId="77777777" w:rsidR="00250E60" w:rsidRPr="00BD5028" w:rsidRDefault="00250E60" w:rsidP="00FE2DA2">
            <w:pPr>
              <w:spacing w:line="360" w:lineRule="auto"/>
              <w:jc w:val="left"/>
              <w:rPr>
                <w:rFonts w:ascii="宋体" w:eastAsia="宋体" w:hAnsi="宋体"/>
                <w:color w:val="000000"/>
                <w:sz w:val="18"/>
                <w:szCs w:val="18"/>
              </w:rPr>
            </w:pPr>
          </w:p>
        </w:tc>
        <w:tc>
          <w:tcPr>
            <w:tcW w:w="2433" w:type="dxa"/>
            <w:vAlign w:val="center"/>
          </w:tcPr>
          <w:p w14:paraId="0191362D"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新闻采写</w:t>
            </w:r>
          </w:p>
        </w:tc>
        <w:tc>
          <w:tcPr>
            <w:tcW w:w="4394" w:type="dxa"/>
            <w:vAlign w:val="center"/>
          </w:tcPr>
          <w:p w14:paraId="3AD7FB72" w14:textId="77777777" w:rsidR="00250E60" w:rsidRPr="00BD5028" w:rsidRDefault="00250E60" w:rsidP="00234A36">
            <w:pPr>
              <w:pStyle w:val="a8"/>
              <w:spacing w:line="360" w:lineRule="auto"/>
              <w:ind w:firstLine="0"/>
              <w:jc w:val="center"/>
              <w:rPr>
                <w:rFonts w:ascii="宋体" w:hAnsi="宋体"/>
                <w:color w:val="000000"/>
                <w:sz w:val="18"/>
                <w:szCs w:val="18"/>
              </w:rPr>
            </w:pPr>
          </w:p>
        </w:tc>
        <w:tc>
          <w:tcPr>
            <w:tcW w:w="709" w:type="dxa"/>
            <w:vAlign w:val="center"/>
          </w:tcPr>
          <w:p w14:paraId="0AD60681" w14:textId="77777777" w:rsidR="00250E60" w:rsidRPr="00BD5028" w:rsidRDefault="00250E60" w:rsidP="00234A36">
            <w:pPr>
              <w:pStyle w:val="a8"/>
              <w:spacing w:line="360" w:lineRule="auto"/>
              <w:ind w:firstLine="0"/>
              <w:jc w:val="center"/>
              <w:rPr>
                <w:rFonts w:ascii="宋体" w:hAnsi="宋体"/>
                <w:color w:val="000000"/>
                <w:sz w:val="18"/>
                <w:szCs w:val="18"/>
              </w:rPr>
            </w:pPr>
          </w:p>
        </w:tc>
        <w:tc>
          <w:tcPr>
            <w:tcW w:w="425" w:type="dxa"/>
            <w:vAlign w:val="center"/>
          </w:tcPr>
          <w:p w14:paraId="384DF7C8" w14:textId="77777777" w:rsidR="00250E60" w:rsidRPr="00BD5028" w:rsidRDefault="00250E60" w:rsidP="00234A36">
            <w:pPr>
              <w:pStyle w:val="a8"/>
              <w:spacing w:line="360" w:lineRule="auto"/>
              <w:ind w:firstLine="0"/>
              <w:jc w:val="center"/>
              <w:rPr>
                <w:rFonts w:ascii="宋体" w:hAnsi="宋体"/>
                <w:color w:val="000000"/>
                <w:sz w:val="18"/>
                <w:szCs w:val="18"/>
              </w:rPr>
            </w:pPr>
          </w:p>
        </w:tc>
      </w:tr>
      <w:tr w:rsidR="00250E60" w:rsidRPr="00FE2DA2" w14:paraId="39A6CED7" w14:textId="77777777" w:rsidTr="005239B0">
        <w:trPr>
          <w:cantSplit/>
          <w:trHeight w:val="237"/>
        </w:trPr>
        <w:tc>
          <w:tcPr>
            <w:tcW w:w="1103" w:type="dxa"/>
            <w:vMerge w:val="restart"/>
            <w:vAlign w:val="center"/>
          </w:tcPr>
          <w:p w14:paraId="77546EBE" w14:textId="77777777" w:rsidR="00250E60" w:rsidRPr="00BD5028" w:rsidRDefault="00250E60" w:rsidP="00FE2DA2">
            <w:pPr>
              <w:pStyle w:val="a8"/>
              <w:spacing w:line="360" w:lineRule="auto"/>
              <w:ind w:firstLine="0"/>
              <w:rPr>
                <w:rFonts w:ascii="宋体" w:hAnsi="宋体"/>
                <w:kern w:val="0"/>
                <w:sz w:val="18"/>
                <w:szCs w:val="18"/>
              </w:rPr>
            </w:pPr>
            <w:r w:rsidRPr="00BD5028">
              <w:rPr>
                <w:rFonts w:ascii="宋体" w:hAnsi="宋体" w:hint="eastAsia"/>
                <w:kern w:val="0"/>
                <w:sz w:val="18"/>
                <w:szCs w:val="18"/>
              </w:rPr>
              <w:t>论文</w:t>
            </w:r>
          </w:p>
        </w:tc>
        <w:tc>
          <w:tcPr>
            <w:tcW w:w="6827" w:type="dxa"/>
            <w:gridSpan w:val="2"/>
            <w:vAlign w:val="center"/>
          </w:tcPr>
          <w:p w14:paraId="7D296E9F"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kern w:val="0"/>
                <w:sz w:val="18"/>
                <w:szCs w:val="18"/>
              </w:rPr>
              <w:t>学位论文</w:t>
            </w:r>
          </w:p>
        </w:tc>
        <w:tc>
          <w:tcPr>
            <w:tcW w:w="709" w:type="dxa"/>
            <w:vAlign w:val="center"/>
          </w:tcPr>
          <w:p w14:paraId="3985D6DA" w14:textId="77777777" w:rsidR="00250E60" w:rsidRPr="00BD5028" w:rsidRDefault="00250E60" w:rsidP="00234A36">
            <w:pPr>
              <w:pStyle w:val="a8"/>
              <w:spacing w:line="360" w:lineRule="auto"/>
              <w:ind w:firstLine="0"/>
              <w:jc w:val="center"/>
              <w:rPr>
                <w:rFonts w:ascii="宋体" w:hAnsi="宋体"/>
                <w:color w:val="000000"/>
                <w:sz w:val="18"/>
                <w:szCs w:val="18"/>
              </w:rPr>
            </w:pPr>
          </w:p>
        </w:tc>
        <w:tc>
          <w:tcPr>
            <w:tcW w:w="425" w:type="dxa"/>
            <w:vAlign w:val="center"/>
          </w:tcPr>
          <w:p w14:paraId="5F967FDF"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3</w:t>
            </w:r>
          </w:p>
        </w:tc>
      </w:tr>
      <w:tr w:rsidR="00250E60" w:rsidRPr="00FE2DA2" w14:paraId="6BE3AB42" w14:textId="77777777" w:rsidTr="005239B0">
        <w:trPr>
          <w:cantSplit/>
          <w:trHeight w:val="237"/>
        </w:trPr>
        <w:tc>
          <w:tcPr>
            <w:tcW w:w="1103" w:type="dxa"/>
            <w:vMerge/>
            <w:vAlign w:val="center"/>
          </w:tcPr>
          <w:p w14:paraId="4F59E698" w14:textId="77777777" w:rsidR="00250E60" w:rsidRPr="00BD5028" w:rsidRDefault="00250E60" w:rsidP="00FE2DA2">
            <w:pPr>
              <w:spacing w:line="360" w:lineRule="auto"/>
              <w:jc w:val="left"/>
              <w:rPr>
                <w:rFonts w:ascii="宋体" w:eastAsia="宋体" w:hAnsi="宋体"/>
                <w:color w:val="000000"/>
                <w:sz w:val="18"/>
                <w:szCs w:val="18"/>
              </w:rPr>
            </w:pPr>
          </w:p>
        </w:tc>
        <w:tc>
          <w:tcPr>
            <w:tcW w:w="6827" w:type="dxa"/>
            <w:gridSpan w:val="2"/>
            <w:vAlign w:val="center"/>
          </w:tcPr>
          <w:p w14:paraId="46F042EA" w14:textId="77777777" w:rsidR="00250E60" w:rsidRPr="00BD5028" w:rsidRDefault="00250E60" w:rsidP="00234A36">
            <w:pPr>
              <w:pStyle w:val="a8"/>
              <w:spacing w:line="360" w:lineRule="auto"/>
              <w:ind w:firstLine="0"/>
              <w:jc w:val="center"/>
              <w:rPr>
                <w:rFonts w:ascii="宋体" w:hAnsi="宋体"/>
                <w:kern w:val="0"/>
                <w:sz w:val="18"/>
                <w:szCs w:val="18"/>
              </w:rPr>
            </w:pPr>
            <w:r w:rsidRPr="00BD5028">
              <w:rPr>
                <w:rFonts w:ascii="宋体" w:hAnsi="宋体" w:hint="eastAsia"/>
                <w:kern w:val="0"/>
                <w:sz w:val="18"/>
                <w:szCs w:val="18"/>
              </w:rPr>
              <w:t>学位论文答辩</w:t>
            </w:r>
          </w:p>
        </w:tc>
        <w:tc>
          <w:tcPr>
            <w:tcW w:w="709" w:type="dxa"/>
            <w:vAlign w:val="center"/>
          </w:tcPr>
          <w:p w14:paraId="0A43E1DA" w14:textId="77777777" w:rsidR="00250E60" w:rsidRPr="00BD5028" w:rsidRDefault="00250E60" w:rsidP="00234A36">
            <w:pPr>
              <w:pStyle w:val="a8"/>
              <w:spacing w:line="360" w:lineRule="auto"/>
              <w:jc w:val="center"/>
              <w:rPr>
                <w:rFonts w:ascii="宋体" w:hAnsi="宋体"/>
                <w:color w:val="000000"/>
                <w:sz w:val="18"/>
                <w:szCs w:val="18"/>
              </w:rPr>
            </w:pPr>
          </w:p>
        </w:tc>
        <w:tc>
          <w:tcPr>
            <w:tcW w:w="425" w:type="dxa"/>
            <w:vAlign w:val="center"/>
          </w:tcPr>
          <w:p w14:paraId="44FDE4A0"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color w:val="000000"/>
                <w:sz w:val="18"/>
                <w:szCs w:val="18"/>
              </w:rPr>
              <w:t>1</w:t>
            </w:r>
          </w:p>
        </w:tc>
      </w:tr>
      <w:tr w:rsidR="00250E60" w:rsidRPr="00FE2DA2" w14:paraId="29DD6B06" w14:textId="77777777" w:rsidTr="005239B0">
        <w:trPr>
          <w:cantSplit/>
          <w:trHeight w:val="326"/>
        </w:trPr>
        <w:tc>
          <w:tcPr>
            <w:tcW w:w="1103" w:type="dxa"/>
            <w:vAlign w:val="center"/>
          </w:tcPr>
          <w:p w14:paraId="182DE549" w14:textId="77777777" w:rsidR="00250E60" w:rsidRPr="00BD5028" w:rsidRDefault="00250E60" w:rsidP="00FE2DA2">
            <w:pPr>
              <w:spacing w:line="360" w:lineRule="auto"/>
              <w:jc w:val="left"/>
              <w:rPr>
                <w:rFonts w:ascii="宋体" w:eastAsia="宋体" w:hAnsi="宋体"/>
                <w:color w:val="000000"/>
                <w:sz w:val="18"/>
                <w:szCs w:val="18"/>
              </w:rPr>
            </w:pPr>
            <w:r w:rsidRPr="00BD5028">
              <w:rPr>
                <w:rFonts w:ascii="宋体" w:eastAsia="宋体" w:hAnsi="宋体" w:hint="eastAsia"/>
                <w:color w:val="000000"/>
                <w:sz w:val="18"/>
                <w:szCs w:val="18"/>
              </w:rPr>
              <w:t>专业实践</w:t>
            </w:r>
          </w:p>
        </w:tc>
        <w:tc>
          <w:tcPr>
            <w:tcW w:w="6827" w:type="dxa"/>
            <w:gridSpan w:val="2"/>
            <w:vAlign w:val="center"/>
          </w:tcPr>
          <w:p w14:paraId="33C1E0FC"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hint="eastAsia"/>
                <w:kern w:val="0"/>
                <w:sz w:val="18"/>
                <w:szCs w:val="18"/>
              </w:rPr>
              <w:t>不少于6个月的专业实践</w:t>
            </w:r>
          </w:p>
        </w:tc>
        <w:tc>
          <w:tcPr>
            <w:tcW w:w="709" w:type="dxa"/>
            <w:vAlign w:val="center"/>
          </w:tcPr>
          <w:p w14:paraId="2FE0F79E" w14:textId="77777777" w:rsidR="00250E60" w:rsidRPr="00BD5028" w:rsidRDefault="00250E60" w:rsidP="00234A36">
            <w:pPr>
              <w:pStyle w:val="a8"/>
              <w:spacing w:line="360" w:lineRule="auto"/>
              <w:ind w:firstLine="0"/>
              <w:jc w:val="center"/>
              <w:rPr>
                <w:rFonts w:ascii="宋体" w:hAnsi="宋体"/>
                <w:color w:val="000000"/>
                <w:sz w:val="18"/>
                <w:szCs w:val="18"/>
              </w:rPr>
            </w:pPr>
          </w:p>
        </w:tc>
        <w:tc>
          <w:tcPr>
            <w:tcW w:w="425" w:type="dxa"/>
            <w:vAlign w:val="center"/>
          </w:tcPr>
          <w:p w14:paraId="593CBD06" w14:textId="77777777" w:rsidR="00250E60" w:rsidRPr="00BD5028" w:rsidRDefault="00250E60" w:rsidP="00234A36">
            <w:pPr>
              <w:pStyle w:val="a8"/>
              <w:spacing w:line="360" w:lineRule="auto"/>
              <w:ind w:firstLine="0"/>
              <w:jc w:val="center"/>
              <w:rPr>
                <w:rFonts w:ascii="宋体" w:hAnsi="宋体"/>
                <w:color w:val="000000"/>
                <w:sz w:val="18"/>
                <w:szCs w:val="18"/>
              </w:rPr>
            </w:pPr>
            <w:r w:rsidRPr="00BD5028">
              <w:rPr>
                <w:rFonts w:ascii="宋体" w:hAnsi="宋体"/>
                <w:color w:val="000000"/>
                <w:sz w:val="18"/>
                <w:szCs w:val="18"/>
              </w:rPr>
              <w:t>6</w:t>
            </w:r>
          </w:p>
        </w:tc>
      </w:tr>
    </w:tbl>
    <w:p w14:paraId="0DC45568" w14:textId="6A4EC22E" w:rsidR="00C47EAD" w:rsidRPr="00A51FFF" w:rsidRDefault="00A51FFF" w:rsidP="00A51FFF">
      <w:pPr>
        <w:spacing w:line="360" w:lineRule="auto"/>
        <w:ind w:firstLine="488"/>
        <w:rPr>
          <w:rFonts w:ascii="宋体" w:eastAsia="宋体" w:hAnsi="宋体"/>
          <w:b/>
          <w:szCs w:val="21"/>
        </w:rPr>
      </w:pPr>
      <w:r w:rsidRPr="00A51FFF">
        <w:rPr>
          <w:rFonts w:ascii="宋体" w:eastAsia="宋体" w:hAnsi="宋体" w:hint="eastAsia"/>
          <w:b/>
          <w:szCs w:val="21"/>
        </w:rPr>
        <w:t>毕业时总学分应不少于3</w:t>
      </w:r>
      <w:r w:rsidRPr="00A51FFF">
        <w:rPr>
          <w:rFonts w:ascii="宋体" w:eastAsia="宋体" w:hAnsi="宋体"/>
          <w:b/>
          <w:szCs w:val="21"/>
        </w:rPr>
        <w:t>6</w:t>
      </w:r>
      <w:r w:rsidRPr="00A51FFF">
        <w:rPr>
          <w:rFonts w:ascii="宋体" w:eastAsia="宋体" w:hAnsi="宋体" w:hint="eastAsia"/>
          <w:b/>
          <w:szCs w:val="21"/>
        </w:rPr>
        <w:t>学分。</w:t>
      </w:r>
    </w:p>
    <w:p w14:paraId="3B31386F" w14:textId="77777777" w:rsidR="00A51FFF" w:rsidRPr="00A51FFF" w:rsidRDefault="00A51FFF" w:rsidP="00A51FFF">
      <w:pPr>
        <w:spacing w:line="360" w:lineRule="auto"/>
        <w:ind w:firstLine="488"/>
        <w:rPr>
          <w:rFonts w:ascii="宋体" w:eastAsia="宋体" w:hAnsi="宋体"/>
          <w:b/>
          <w:sz w:val="24"/>
        </w:rPr>
      </w:pPr>
    </w:p>
    <w:p w14:paraId="45FBF37A" w14:textId="0AE852FC" w:rsidR="00A20EB6" w:rsidRPr="00FE2DA2" w:rsidRDefault="00515BCD" w:rsidP="00FE2DA2">
      <w:pPr>
        <w:spacing w:line="360" w:lineRule="auto"/>
        <w:rPr>
          <w:rFonts w:ascii="宋体" w:eastAsia="宋体" w:hAnsi="宋体"/>
          <w:b/>
          <w:sz w:val="24"/>
        </w:rPr>
      </w:pPr>
      <w:r w:rsidRPr="00FE2DA2">
        <w:rPr>
          <w:rFonts w:ascii="宋体" w:eastAsia="宋体" w:hAnsi="宋体" w:hint="eastAsia"/>
          <w:b/>
          <w:sz w:val="24"/>
        </w:rPr>
        <w:t>五．</w:t>
      </w:r>
      <w:r w:rsidR="00BD1217" w:rsidRPr="00FE2DA2">
        <w:rPr>
          <w:rFonts w:ascii="宋体" w:eastAsia="宋体" w:hAnsi="宋体" w:hint="eastAsia"/>
          <w:b/>
          <w:sz w:val="24"/>
        </w:rPr>
        <w:t>学位与证书</w:t>
      </w:r>
    </w:p>
    <w:p w14:paraId="1387D56D" w14:textId="5D138559" w:rsidR="00BD5028" w:rsidRDefault="00171CB7" w:rsidP="00BD5028">
      <w:pPr>
        <w:spacing w:line="360" w:lineRule="auto"/>
        <w:ind w:firstLine="420"/>
        <w:rPr>
          <w:rFonts w:ascii="宋体" w:eastAsia="宋体" w:hAnsi="宋体"/>
          <w:b/>
          <w:sz w:val="32"/>
          <w:szCs w:val="28"/>
        </w:rPr>
      </w:pPr>
      <w:r w:rsidRPr="00BD5028">
        <w:rPr>
          <w:rFonts w:ascii="宋体" w:eastAsia="宋体" w:hAnsi="宋体" w:cs="宋体" w:hint="eastAsia"/>
          <w:color w:val="333333"/>
          <w:szCs w:val="21"/>
        </w:rPr>
        <w:t>非全日制硕士研究生实行和全日制相同的考试招生政策和培养标准，毕业后都将获得国家承认学历的硕士研究生毕业证书和硕士学位证书，两者具有同等法律地位和相同效力。</w:t>
      </w:r>
    </w:p>
    <w:p w14:paraId="48001F02" w14:textId="7CA87CC1" w:rsidR="009E4DCE" w:rsidRPr="00BD5028" w:rsidRDefault="00B55413" w:rsidP="00BD5028">
      <w:pPr>
        <w:spacing w:line="360" w:lineRule="auto"/>
        <w:ind w:firstLine="420"/>
        <w:rPr>
          <w:rFonts w:ascii="宋体" w:eastAsia="宋体" w:hAnsi="宋体"/>
          <w:b/>
          <w:sz w:val="32"/>
          <w:szCs w:val="28"/>
        </w:rPr>
      </w:pPr>
      <w:r w:rsidRPr="00BD5028">
        <w:rPr>
          <w:rFonts w:ascii="宋体" w:eastAsia="宋体" w:hAnsi="宋体" w:cs="宋体" w:hint="eastAsia"/>
          <w:color w:val="333333"/>
          <w:szCs w:val="21"/>
        </w:rPr>
        <w:t>学生在规定年限之内，</w:t>
      </w:r>
      <w:r w:rsidR="000E58FC">
        <w:rPr>
          <w:rFonts w:ascii="宋体" w:eastAsia="宋体" w:hAnsi="宋体" w:cs="宋体" w:hint="eastAsia"/>
          <w:color w:val="333333"/>
          <w:szCs w:val="21"/>
        </w:rPr>
        <w:t>修读完成培养方案规定课程且</w:t>
      </w:r>
      <w:r w:rsidRPr="00BD5028">
        <w:rPr>
          <w:rFonts w:ascii="宋体" w:eastAsia="宋体" w:hAnsi="宋体" w:cs="宋体" w:hint="eastAsia"/>
          <w:color w:val="333333"/>
          <w:szCs w:val="21"/>
        </w:rPr>
        <w:t>成绩合格，</w:t>
      </w:r>
      <w:r w:rsidR="000E58FC">
        <w:rPr>
          <w:rFonts w:ascii="宋体" w:eastAsia="宋体" w:hAnsi="宋体" w:cs="宋体" w:hint="eastAsia"/>
          <w:color w:val="333333"/>
          <w:szCs w:val="21"/>
        </w:rPr>
        <w:t>完成专业实践环节，完成</w:t>
      </w:r>
      <w:r w:rsidRPr="00BD5028">
        <w:rPr>
          <w:rFonts w:ascii="宋体" w:eastAsia="宋体" w:hAnsi="宋体" w:cs="宋体" w:hint="eastAsia"/>
          <w:color w:val="333333"/>
          <w:szCs w:val="21"/>
        </w:rPr>
        <w:t>硕士学位论文并通过答辩，</w:t>
      </w:r>
      <w:r w:rsidR="000E58FC">
        <w:rPr>
          <w:rFonts w:ascii="宋体" w:eastAsia="宋体" w:hAnsi="宋体" w:cs="宋体" w:hint="eastAsia"/>
          <w:color w:val="333333"/>
          <w:szCs w:val="21"/>
        </w:rPr>
        <w:t>总学分不少于3</w:t>
      </w:r>
      <w:r w:rsidR="000E58FC">
        <w:rPr>
          <w:rFonts w:ascii="宋体" w:eastAsia="宋体" w:hAnsi="宋体" w:cs="宋体"/>
          <w:color w:val="333333"/>
          <w:szCs w:val="21"/>
        </w:rPr>
        <w:t>6</w:t>
      </w:r>
      <w:r w:rsidR="000E58FC">
        <w:rPr>
          <w:rFonts w:ascii="宋体" w:eastAsia="宋体" w:hAnsi="宋体" w:cs="宋体" w:hint="eastAsia"/>
          <w:color w:val="333333"/>
          <w:szCs w:val="21"/>
        </w:rPr>
        <w:t>学分，</w:t>
      </w:r>
      <w:r w:rsidRPr="00BD5028">
        <w:rPr>
          <w:rFonts w:ascii="宋体" w:eastAsia="宋体" w:hAnsi="宋体" w:cs="宋体" w:hint="eastAsia"/>
          <w:color w:val="333333"/>
          <w:szCs w:val="21"/>
        </w:rPr>
        <w:t>由汕头大学授予国家承认的</w:t>
      </w:r>
      <w:r w:rsidR="00171CB7" w:rsidRPr="00BD5028">
        <w:rPr>
          <w:rFonts w:ascii="宋体" w:eastAsia="宋体" w:hAnsi="宋体" w:cs="宋体" w:hint="eastAsia"/>
          <w:color w:val="333333"/>
          <w:szCs w:val="21"/>
        </w:rPr>
        <w:t>新闻与传播专业</w:t>
      </w:r>
      <w:r w:rsidRPr="00BD5028">
        <w:rPr>
          <w:rFonts w:ascii="宋体" w:eastAsia="宋体" w:hAnsi="宋体" w:cs="宋体" w:hint="eastAsia"/>
          <w:color w:val="333333"/>
          <w:szCs w:val="21"/>
        </w:rPr>
        <w:t>硕士学位，颁发硕士研究生毕业证书。</w:t>
      </w:r>
    </w:p>
    <w:p w14:paraId="55378AD8" w14:textId="77777777" w:rsidR="00C47EAD" w:rsidRPr="00FE2DA2" w:rsidRDefault="00C47EAD" w:rsidP="00FE2DA2">
      <w:pPr>
        <w:spacing w:line="360" w:lineRule="auto"/>
        <w:rPr>
          <w:rFonts w:ascii="宋体" w:eastAsia="宋体" w:hAnsi="宋体"/>
          <w:b/>
          <w:sz w:val="24"/>
        </w:rPr>
      </w:pPr>
    </w:p>
    <w:p w14:paraId="70CF59A2" w14:textId="2E47396E" w:rsidR="009E4DCE" w:rsidRPr="00E56863" w:rsidRDefault="00E56863" w:rsidP="00FE2DA2">
      <w:pPr>
        <w:widowControl/>
        <w:shd w:val="clear" w:color="auto" w:fill="FFFFFF"/>
        <w:spacing w:line="360" w:lineRule="auto"/>
        <w:jc w:val="left"/>
        <w:rPr>
          <w:rFonts w:ascii="宋体" w:eastAsia="宋体" w:hAnsi="宋体" w:cs="宋体"/>
          <w:b/>
          <w:color w:val="333333"/>
          <w:kern w:val="0"/>
          <w:sz w:val="24"/>
          <w:szCs w:val="24"/>
        </w:rPr>
      </w:pPr>
      <w:r w:rsidRPr="00E56863">
        <w:rPr>
          <w:rFonts w:ascii="宋体" w:eastAsia="宋体" w:hAnsi="宋体" w:cs="宋体" w:hint="eastAsia"/>
          <w:b/>
          <w:color w:val="333333"/>
          <w:kern w:val="0"/>
          <w:sz w:val="24"/>
          <w:szCs w:val="24"/>
        </w:rPr>
        <w:t>六</w:t>
      </w:r>
      <w:r w:rsidR="009E4DCE" w:rsidRPr="00E56863">
        <w:rPr>
          <w:rFonts w:ascii="宋体" w:eastAsia="宋体" w:hAnsi="宋体" w:cs="宋体" w:hint="eastAsia"/>
          <w:b/>
          <w:color w:val="333333"/>
          <w:kern w:val="0"/>
          <w:sz w:val="24"/>
          <w:szCs w:val="24"/>
        </w:rPr>
        <w:t>、报考流程</w:t>
      </w:r>
    </w:p>
    <w:tbl>
      <w:tblPr>
        <w:tblW w:w="906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1"/>
        <w:gridCol w:w="1276"/>
        <w:gridCol w:w="2410"/>
        <w:gridCol w:w="4680"/>
      </w:tblGrid>
      <w:tr w:rsidR="00515BCD" w:rsidRPr="005239B0" w14:paraId="25D4A2F6" w14:textId="77777777" w:rsidTr="00AA303E">
        <w:trPr>
          <w:trHeight w:val="309"/>
          <w:tblCellSpacing w:w="0" w:type="dxa"/>
        </w:trPr>
        <w:tc>
          <w:tcPr>
            <w:tcW w:w="9067" w:type="dxa"/>
            <w:gridSpan w:val="4"/>
            <w:vAlign w:val="center"/>
            <w:hideMark/>
          </w:tcPr>
          <w:p w14:paraId="0FF42FA6" w14:textId="07F63FF6" w:rsidR="00515BCD" w:rsidRPr="005239B0" w:rsidRDefault="00515BCD" w:rsidP="00FE2DA2">
            <w:pPr>
              <w:widowControl/>
              <w:spacing w:line="360" w:lineRule="auto"/>
              <w:jc w:val="center"/>
              <w:rPr>
                <w:rFonts w:ascii="宋体" w:eastAsia="宋体" w:hAnsi="宋体" w:cs="宋体"/>
                <w:b/>
                <w:bCs/>
                <w:kern w:val="0"/>
                <w:szCs w:val="21"/>
              </w:rPr>
            </w:pPr>
            <w:r w:rsidRPr="005239B0">
              <w:rPr>
                <w:rFonts w:ascii="宋体" w:eastAsia="宋体" w:hAnsi="宋体" w:cs="宋体" w:hint="eastAsia"/>
                <w:b/>
                <w:bCs/>
                <w:kern w:val="0"/>
                <w:szCs w:val="21"/>
              </w:rPr>
              <w:t>汕头大学20</w:t>
            </w:r>
            <w:r w:rsidR="00E56863" w:rsidRPr="005239B0">
              <w:rPr>
                <w:rFonts w:ascii="宋体" w:eastAsia="宋体" w:hAnsi="宋体" w:cs="宋体" w:hint="eastAsia"/>
                <w:b/>
                <w:bCs/>
                <w:kern w:val="0"/>
                <w:szCs w:val="21"/>
              </w:rPr>
              <w:t>20</w:t>
            </w:r>
            <w:r w:rsidRPr="005239B0">
              <w:rPr>
                <w:rFonts w:ascii="宋体" w:eastAsia="宋体" w:hAnsi="宋体" w:cs="宋体" w:hint="eastAsia"/>
                <w:b/>
                <w:bCs/>
                <w:kern w:val="0"/>
                <w:szCs w:val="21"/>
              </w:rPr>
              <w:t>级</w:t>
            </w:r>
            <w:r w:rsidR="00E56863" w:rsidRPr="005239B0">
              <w:rPr>
                <w:rFonts w:ascii="宋体" w:eastAsia="宋体" w:hAnsi="宋体" w:cs="宋体" w:hint="eastAsia"/>
                <w:b/>
                <w:bCs/>
                <w:kern w:val="0"/>
                <w:szCs w:val="21"/>
              </w:rPr>
              <w:t>非全日制</w:t>
            </w:r>
            <w:r w:rsidRPr="005239B0">
              <w:rPr>
                <w:rFonts w:ascii="宋体" w:eastAsia="宋体" w:hAnsi="宋体" w:cs="宋体" w:hint="eastAsia"/>
                <w:b/>
                <w:bCs/>
                <w:kern w:val="0"/>
                <w:szCs w:val="21"/>
              </w:rPr>
              <w:t>新闻与传播专业硕士报考流程</w:t>
            </w:r>
          </w:p>
        </w:tc>
      </w:tr>
      <w:tr w:rsidR="00515BCD" w:rsidRPr="005239B0" w14:paraId="4545E7EF" w14:textId="77777777" w:rsidTr="00AA303E">
        <w:trPr>
          <w:trHeight w:val="319"/>
          <w:tblCellSpacing w:w="0" w:type="dxa"/>
        </w:trPr>
        <w:tc>
          <w:tcPr>
            <w:tcW w:w="701" w:type="dxa"/>
            <w:vAlign w:val="center"/>
            <w:hideMark/>
          </w:tcPr>
          <w:p w14:paraId="697C7EEC" w14:textId="77777777" w:rsidR="00515BCD" w:rsidRPr="005239B0" w:rsidRDefault="00515BCD" w:rsidP="00FE2DA2">
            <w:pPr>
              <w:widowControl/>
              <w:spacing w:line="360" w:lineRule="auto"/>
              <w:jc w:val="center"/>
              <w:rPr>
                <w:rFonts w:ascii="宋体" w:eastAsia="宋体" w:hAnsi="宋体" w:cs="宋体"/>
                <w:kern w:val="0"/>
                <w:szCs w:val="21"/>
              </w:rPr>
            </w:pPr>
            <w:r w:rsidRPr="005239B0">
              <w:rPr>
                <w:rFonts w:ascii="宋体" w:eastAsia="宋体" w:hAnsi="宋体" w:cs="宋体" w:hint="eastAsia"/>
                <w:kern w:val="0"/>
                <w:szCs w:val="21"/>
              </w:rPr>
              <w:t>序号</w:t>
            </w:r>
          </w:p>
        </w:tc>
        <w:tc>
          <w:tcPr>
            <w:tcW w:w="1276" w:type="dxa"/>
            <w:vAlign w:val="center"/>
            <w:hideMark/>
          </w:tcPr>
          <w:p w14:paraId="681E0F7B" w14:textId="77777777" w:rsidR="00515BCD" w:rsidRPr="005239B0" w:rsidRDefault="00515BCD" w:rsidP="00FE2DA2">
            <w:pPr>
              <w:widowControl/>
              <w:spacing w:line="360" w:lineRule="auto"/>
              <w:jc w:val="center"/>
              <w:rPr>
                <w:rFonts w:ascii="宋体" w:eastAsia="宋体" w:hAnsi="宋体" w:cs="宋体"/>
                <w:kern w:val="0"/>
                <w:szCs w:val="21"/>
              </w:rPr>
            </w:pPr>
            <w:r w:rsidRPr="005239B0">
              <w:rPr>
                <w:rFonts w:ascii="宋体" w:eastAsia="宋体" w:hAnsi="宋体" w:cs="宋体" w:hint="eastAsia"/>
                <w:kern w:val="0"/>
                <w:szCs w:val="21"/>
              </w:rPr>
              <w:t>项目</w:t>
            </w:r>
          </w:p>
        </w:tc>
        <w:tc>
          <w:tcPr>
            <w:tcW w:w="2410" w:type="dxa"/>
            <w:vAlign w:val="center"/>
            <w:hideMark/>
          </w:tcPr>
          <w:p w14:paraId="6444C32A" w14:textId="77777777" w:rsidR="00515BCD" w:rsidRPr="005239B0" w:rsidRDefault="00515BCD" w:rsidP="00FE2DA2">
            <w:pPr>
              <w:widowControl/>
              <w:spacing w:line="360" w:lineRule="auto"/>
              <w:jc w:val="center"/>
              <w:rPr>
                <w:rFonts w:ascii="宋体" w:eastAsia="宋体" w:hAnsi="宋体" w:cs="宋体"/>
                <w:kern w:val="0"/>
                <w:szCs w:val="21"/>
              </w:rPr>
            </w:pPr>
            <w:r w:rsidRPr="005239B0">
              <w:rPr>
                <w:rFonts w:ascii="宋体" w:eastAsia="宋体" w:hAnsi="宋体" w:cs="宋体" w:hint="eastAsia"/>
                <w:kern w:val="0"/>
                <w:szCs w:val="21"/>
              </w:rPr>
              <w:t>时间</w:t>
            </w:r>
          </w:p>
        </w:tc>
        <w:tc>
          <w:tcPr>
            <w:tcW w:w="4680" w:type="dxa"/>
            <w:vAlign w:val="center"/>
            <w:hideMark/>
          </w:tcPr>
          <w:p w14:paraId="3D000829" w14:textId="77777777" w:rsidR="00515BCD" w:rsidRPr="005239B0" w:rsidRDefault="00515BCD" w:rsidP="00FE2DA2">
            <w:pPr>
              <w:widowControl/>
              <w:spacing w:line="360" w:lineRule="auto"/>
              <w:jc w:val="center"/>
              <w:rPr>
                <w:rFonts w:ascii="宋体" w:eastAsia="宋体" w:hAnsi="宋体" w:cs="宋体"/>
                <w:kern w:val="0"/>
                <w:szCs w:val="21"/>
              </w:rPr>
            </w:pPr>
            <w:r w:rsidRPr="005239B0">
              <w:rPr>
                <w:rFonts w:ascii="宋体" w:eastAsia="宋体" w:hAnsi="宋体" w:cs="宋体" w:hint="eastAsia"/>
                <w:kern w:val="0"/>
                <w:szCs w:val="21"/>
              </w:rPr>
              <w:t>考生须知</w:t>
            </w:r>
          </w:p>
        </w:tc>
      </w:tr>
      <w:tr w:rsidR="00515BCD" w:rsidRPr="005239B0" w14:paraId="6AB0CFA1" w14:textId="77777777" w:rsidTr="00AA303E">
        <w:trPr>
          <w:trHeight w:val="1248"/>
          <w:tblCellSpacing w:w="0" w:type="dxa"/>
        </w:trPr>
        <w:tc>
          <w:tcPr>
            <w:tcW w:w="701" w:type="dxa"/>
            <w:vAlign w:val="center"/>
            <w:hideMark/>
          </w:tcPr>
          <w:p w14:paraId="25DF89E7" w14:textId="04EC0440" w:rsidR="00515BCD" w:rsidRPr="005239B0" w:rsidRDefault="00515BCD" w:rsidP="00F225C7">
            <w:pPr>
              <w:widowControl/>
              <w:spacing w:line="360" w:lineRule="auto"/>
              <w:jc w:val="center"/>
              <w:rPr>
                <w:rFonts w:ascii="宋体" w:eastAsia="宋体" w:hAnsi="宋体" w:cs="宋体"/>
                <w:kern w:val="0"/>
                <w:szCs w:val="21"/>
              </w:rPr>
            </w:pPr>
            <w:r w:rsidRPr="005239B0">
              <w:rPr>
                <w:rFonts w:ascii="宋体" w:eastAsia="宋体" w:hAnsi="宋体" w:cs="宋体" w:hint="eastAsia"/>
                <w:kern w:val="0"/>
                <w:szCs w:val="21"/>
              </w:rPr>
              <w:t>1</w:t>
            </w:r>
          </w:p>
        </w:tc>
        <w:tc>
          <w:tcPr>
            <w:tcW w:w="1276" w:type="dxa"/>
            <w:vAlign w:val="center"/>
            <w:hideMark/>
          </w:tcPr>
          <w:p w14:paraId="0BBA20BD" w14:textId="77777777" w:rsidR="00515BCD" w:rsidRPr="005239B0" w:rsidRDefault="00515BCD" w:rsidP="00FE2DA2">
            <w:pPr>
              <w:widowControl/>
              <w:spacing w:line="360" w:lineRule="auto"/>
              <w:jc w:val="center"/>
              <w:rPr>
                <w:rFonts w:ascii="宋体" w:eastAsia="宋体" w:hAnsi="宋体" w:cs="宋体"/>
                <w:kern w:val="0"/>
                <w:szCs w:val="21"/>
              </w:rPr>
            </w:pPr>
            <w:r w:rsidRPr="005239B0">
              <w:rPr>
                <w:rFonts w:ascii="宋体" w:eastAsia="宋体" w:hAnsi="宋体" w:cs="宋体" w:hint="eastAsia"/>
                <w:kern w:val="0"/>
                <w:szCs w:val="21"/>
              </w:rPr>
              <w:t>网上报名</w:t>
            </w:r>
          </w:p>
        </w:tc>
        <w:tc>
          <w:tcPr>
            <w:tcW w:w="2410" w:type="dxa"/>
            <w:vAlign w:val="center"/>
            <w:hideMark/>
          </w:tcPr>
          <w:p w14:paraId="3E7D6D0E" w14:textId="572BB165" w:rsidR="00F225C7" w:rsidRPr="005239B0" w:rsidRDefault="00C47EAD" w:rsidP="00FE2DA2">
            <w:pPr>
              <w:widowControl/>
              <w:spacing w:line="360" w:lineRule="auto"/>
              <w:jc w:val="center"/>
              <w:rPr>
                <w:rFonts w:ascii="宋体" w:eastAsia="宋体" w:hAnsi="宋体" w:cs="宋体"/>
                <w:kern w:val="0"/>
                <w:szCs w:val="21"/>
              </w:rPr>
            </w:pPr>
            <w:r w:rsidRPr="005239B0">
              <w:rPr>
                <w:rFonts w:ascii="宋体" w:eastAsia="宋体" w:hAnsi="宋体" w:cs="宋体"/>
                <w:kern w:val="0"/>
                <w:szCs w:val="21"/>
              </w:rPr>
              <w:t>2019年10月10日</w:t>
            </w:r>
            <w:r w:rsidR="00F225C7" w:rsidRPr="005239B0">
              <w:rPr>
                <w:rFonts w:ascii="宋体" w:eastAsia="宋体" w:hAnsi="宋体" w:cs="宋体" w:hint="eastAsia"/>
                <w:kern w:val="0"/>
                <w:szCs w:val="21"/>
              </w:rPr>
              <w:t>-</w:t>
            </w:r>
            <w:r w:rsidRPr="005239B0">
              <w:rPr>
                <w:rFonts w:ascii="宋体" w:eastAsia="宋体" w:hAnsi="宋体" w:cs="宋体"/>
                <w:kern w:val="0"/>
                <w:szCs w:val="21"/>
              </w:rPr>
              <w:t>31日</w:t>
            </w:r>
          </w:p>
          <w:p w14:paraId="7E86A083" w14:textId="5C1C2327" w:rsidR="00515BCD" w:rsidRPr="005239B0" w:rsidRDefault="00C47EAD" w:rsidP="00FE2DA2">
            <w:pPr>
              <w:widowControl/>
              <w:spacing w:line="360" w:lineRule="auto"/>
              <w:jc w:val="center"/>
              <w:rPr>
                <w:rFonts w:ascii="宋体" w:eastAsia="宋体" w:hAnsi="宋体" w:cs="宋体"/>
                <w:kern w:val="0"/>
                <w:szCs w:val="21"/>
              </w:rPr>
            </w:pPr>
            <w:r w:rsidRPr="005239B0">
              <w:rPr>
                <w:rFonts w:ascii="宋体" w:eastAsia="宋体" w:hAnsi="宋体" w:cs="宋体"/>
                <w:kern w:val="0"/>
                <w:szCs w:val="21"/>
              </w:rPr>
              <w:t>每天 9:00-22:00</w:t>
            </w:r>
          </w:p>
        </w:tc>
        <w:tc>
          <w:tcPr>
            <w:tcW w:w="4680" w:type="dxa"/>
            <w:vAlign w:val="center"/>
            <w:hideMark/>
          </w:tcPr>
          <w:p w14:paraId="0DC8C817" w14:textId="6874BDA1" w:rsidR="00515BCD" w:rsidRPr="005239B0" w:rsidRDefault="00515BCD" w:rsidP="00FE2DA2">
            <w:pPr>
              <w:widowControl/>
              <w:spacing w:line="360" w:lineRule="auto"/>
              <w:jc w:val="left"/>
              <w:rPr>
                <w:rFonts w:ascii="宋体" w:eastAsia="宋体" w:hAnsi="宋体" w:cs="宋体"/>
                <w:kern w:val="0"/>
                <w:szCs w:val="21"/>
              </w:rPr>
            </w:pPr>
            <w:r w:rsidRPr="005239B0">
              <w:rPr>
                <w:rFonts w:ascii="宋体" w:eastAsia="宋体" w:hAnsi="宋体" w:cs="宋体" w:hint="eastAsia"/>
                <w:kern w:val="0"/>
                <w:szCs w:val="21"/>
              </w:rPr>
              <w:t>1、确认符合报考条件（详见招生简章）</w:t>
            </w:r>
            <w:r w:rsidR="00D94F85">
              <w:rPr>
                <w:rFonts w:ascii="宋体" w:eastAsia="宋体" w:hAnsi="宋体" w:cs="宋体" w:hint="eastAsia"/>
                <w:kern w:val="0"/>
                <w:szCs w:val="21"/>
              </w:rPr>
              <w:t>。</w:t>
            </w:r>
            <w:r w:rsidRPr="005239B0">
              <w:rPr>
                <w:rFonts w:ascii="宋体" w:eastAsia="宋体" w:hAnsi="宋体" w:cs="宋体" w:hint="eastAsia"/>
                <w:kern w:val="0"/>
                <w:szCs w:val="21"/>
              </w:rPr>
              <w:br/>
              <w:t>2、登陆中国研究生招生信息网</w:t>
            </w:r>
            <w:r w:rsidR="00D94F85">
              <w:rPr>
                <w:rFonts w:ascii="宋体" w:eastAsia="宋体" w:hAnsi="宋体" w:cs="宋体" w:hint="eastAsia"/>
                <w:kern w:val="0"/>
                <w:szCs w:val="21"/>
              </w:rPr>
              <w:t>：</w:t>
            </w:r>
            <w:r w:rsidRPr="005239B0">
              <w:rPr>
                <w:rFonts w:ascii="宋体" w:eastAsia="宋体" w:hAnsi="宋体" w:cs="宋体" w:hint="eastAsia"/>
                <w:kern w:val="0"/>
                <w:szCs w:val="21"/>
              </w:rPr>
              <w:br/>
            </w:r>
            <w:hyperlink r:id="rId8" w:history="1">
              <w:r w:rsidRPr="005239B0">
                <w:rPr>
                  <w:rFonts w:ascii="宋体" w:eastAsia="宋体" w:hAnsi="宋体" w:cs="宋体" w:hint="eastAsia"/>
                  <w:color w:val="666666"/>
                  <w:kern w:val="0"/>
                  <w:szCs w:val="21"/>
                  <w:u w:val="single"/>
                </w:rPr>
                <w:t>http://yz.chsi.com.cn</w:t>
              </w:r>
            </w:hyperlink>
            <w:r w:rsidRPr="005239B0">
              <w:rPr>
                <w:rFonts w:ascii="宋体" w:eastAsia="宋体" w:hAnsi="宋体" w:cs="宋体" w:hint="eastAsia"/>
                <w:kern w:val="0"/>
                <w:szCs w:val="21"/>
              </w:rPr>
              <w:t>（公网）</w:t>
            </w:r>
            <w:r w:rsidRPr="005239B0">
              <w:rPr>
                <w:rFonts w:ascii="宋体" w:eastAsia="宋体" w:hAnsi="宋体" w:cs="宋体" w:hint="eastAsia"/>
                <w:kern w:val="0"/>
                <w:szCs w:val="21"/>
              </w:rPr>
              <w:br/>
            </w:r>
            <w:hyperlink r:id="rId9" w:history="1">
              <w:r w:rsidRPr="005239B0">
                <w:rPr>
                  <w:rFonts w:ascii="宋体" w:eastAsia="宋体" w:hAnsi="宋体" w:cs="宋体" w:hint="eastAsia"/>
                  <w:color w:val="666666"/>
                  <w:kern w:val="0"/>
                  <w:szCs w:val="21"/>
                  <w:u w:val="single"/>
                </w:rPr>
                <w:t>http://yz.chsi.cn</w:t>
              </w:r>
            </w:hyperlink>
            <w:r w:rsidRPr="005239B0">
              <w:rPr>
                <w:rFonts w:ascii="宋体" w:eastAsia="宋体" w:hAnsi="宋体" w:cs="宋体" w:hint="eastAsia"/>
                <w:kern w:val="0"/>
                <w:szCs w:val="21"/>
              </w:rPr>
              <w:t>（教育网</w:t>
            </w:r>
            <w:bookmarkStart w:id="0" w:name="_GoBack"/>
            <w:bookmarkEnd w:id="0"/>
            <w:r w:rsidRPr="005239B0">
              <w:rPr>
                <w:rFonts w:ascii="宋体" w:eastAsia="宋体" w:hAnsi="宋体" w:cs="宋体" w:hint="eastAsia"/>
                <w:kern w:val="0"/>
                <w:szCs w:val="21"/>
              </w:rPr>
              <w:t>）</w:t>
            </w:r>
          </w:p>
        </w:tc>
      </w:tr>
      <w:tr w:rsidR="00515BCD" w:rsidRPr="005239B0" w14:paraId="3F8F3507" w14:textId="77777777" w:rsidTr="00AA303E">
        <w:trPr>
          <w:trHeight w:val="1010"/>
          <w:tblCellSpacing w:w="0" w:type="dxa"/>
        </w:trPr>
        <w:tc>
          <w:tcPr>
            <w:tcW w:w="701" w:type="dxa"/>
            <w:vAlign w:val="center"/>
            <w:hideMark/>
          </w:tcPr>
          <w:p w14:paraId="1C1A32F3" w14:textId="77777777" w:rsidR="00515BCD" w:rsidRPr="005239B0" w:rsidRDefault="00515BCD" w:rsidP="00F225C7">
            <w:pPr>
              <w:widowControl/>
              <w:spacing w:line="360" w:lineRule="auto"/>
              <w:jc w:val="center"/>
              <w:rPr>
                <w:rFonts w:ascii="宋体" w:eastAsia="宋体" w:hAnsi="宋体" w:cs="宋体"/>
                <w:kern w:val="0"/>
                <w:szCs w:val="21"/>
              </w:rPr>
            </w:pPr>
            <w:r w:rsidRPr="005239B0">
              <w:rPr>
                <w:rFonts w:ascii="宋体" w:eastAsia="宋体" w:hAnsi="宋体" w:cs="宋体" w:hint="eastAsia"/>
                <w:kern w:val="0"/>
                <w:szCs w:val="21"/>
              </w:rPr>
              <w:lastRenderedPageBreak/>
              <w:t>2</w:t>
            </w:r>
          </w:p>
        </w:tc>
        <w:tc>
          <w:tcPr>
            <w:tcW w:w="1276" w:type="dxa"/>
            <w:vAlign w:val="center"/>
            <w:hideMark/>
          </w:tcPr>
          <w:p w14:paraId="3421577D" w14:textId="77777777" w:rsidR="00515BCD" w:rsidRPr="005239B0" w:rsidRDefault="00515BCD" w:rsidP="00FE2DA2">
            <w:pPr>
              <w:widowControl/>
              <w:spacing w:line="360" w:lineRule="auto"/>
              <w:jc w:val="center"/>
              <w:rPr>
                <w:rFonts w:ascii="宋体" w:eastAsia="宋体" w:hAnsi="宋体" w:cs="宋体"/>
                <w:kern w:val="0"/>
                <w:szCs w:val="21"/>
              </w:rPr>
            </w:pPr>
            <w:r w:rsidRPr="005239B0">
              <w:rPr>
                <w:rFonts w:ascii="宋体" w:eastAsia="宋体" w:hAnsi="宋体" w:cs="宋体" w:hint="eastAsia"/>
                <w:kern w:val="0"/>
                <w:szCs w:val="21"/>
              </w:rPr>
              <w:t>现场确认</w:t>
            </w:r>
          </w:p>
        </w:tc>
        <w:tc>
          <w:tcPr>
            <w:tcW w:w="2410" w:type="dxa"/>
            <w:vAlign w:val="center"/>
            <w:hideMark/>
          </w:tcPr>
          <w:p w14:paraId="5AD3E7FB" w14:textId="222ACF8B" w:rsidR="00F225C7" w:rsidRPr="005239B0" w:rsidRDefault="00C47EAD" w:rsidP="00FE2DA2">
            <w:pPr>
              <w:widowControl/>
              <w:spacing w:line="360" w:lineRule="auto"/>
              <w:jc w:val="center"/>
              <w:rPr>
                <w:rFonts w:ascii="宋体" w:eastAsia="宋体" w:hAnsi="宋体" w:cs="宋体"/>
                <w:kern w:val="0"/>
                <w:szCs w:val="21"/>
              </w:rPr>
            </w:pPr>
            <w:r w:rsidRPr="005239B0">
              <w:rPr>
                <w:rFonts w:ascii="宋体" w:eastAsia="宋体" w:hAnsi="宋体" w:cs="宋体"/>
                <w:kern w:val="0"/>
                <w:szCs w:val="21"/>
              </w:rPr>
              <w:t>2019年11月8日</w:t>
            </w:r>
            <w:r w:rsidR="00F225C7" w:rsidRPr="005239B0">
              <w:rPr>
                <w:rFonts w:ascii="宋体" w:eastAsia="宋体" w:hAnsi="宋体" w:cs="宋体" w:hint="eastAsia"/>
                <w:kern w:val="0"/>
                <w:szCs w:val="21"/>
              </w:rPr>
              <w:t>-</w:t>
            </w:r>
            <w:r w:rsidRPr="005239B0">
              <w:rPr>
                <w:rFonts w:ascii="宋体" w:eastAsia="宋体" w:hAnsi="宋体" w:cs="宋体"/>
                <w:kern w:val="0"/>
                <w:szCs w:val="21"/>
              </w:rPr>
              <w:t>12日</w:t>
            </w:r>
          </w:p>
          <w:p w14:paraId="7E262DA0" w14:textId="6D6BC791" w:rsidR="00515BCD" w:rsidRPr="005239B0" w:rsidRDefault="00C47EAD" w:rsidP="00FE2DA2">
            <w:pPr>
              <w:widowControl/>
              <w:spacing w:line="360" w:lineRule="auto"/>
              <w:jc w:val="center"/>
              <w:rPr>
                <w:rFonts w:ascii="宋体" w:eastAsia="宋体" w:hAnsi="宋体" w:cs="宋体"/>
                <w:kern w:val="0"/>
                <w:szCs w:val="21"/>
              </w:rPr>
            </w:pPr>
            <w:r w:rsidRPr="005239B0">
              <w:rPr>
                <w:rFonts w:ascii="宋体" w:eastAsia="宋体" w:hAnsi="宋体" w:cs="宋体"/>
                <w:kern w:val="0"/>
                <w:szCs w:val="21"/>
              </w:rPr>
              <w:t>(以报名点公布的时间为准)</w:t>
            </w:r>
          </w:p>
        </w:tc>
        <w:tc>
          <w:tcPr>
            <w:tcW w:w="4680" w:type="dxa"/>
            <w:vAlign w:val="center"/>
            <w:hideMark/>
          </w:tcPr>
          <w:p w14:paraId="19B13D73" w14:textId="77777777" w:rsidR="00515BCD" w:rsidRPr="005239B0" w:rsidRDefault="00515BCD" w:rsidP="00FE2DA2">
            <w:pPr>
              <w:widowControl/>
              <w:spacing w:line="360" w:lineRule="auto"/>
              <w:jc w:val="left"/>
              <w:rPr>
                <w:rFonts w:ascii="宋体" w:eastAsia="宋体" w:hAnsi="宋体" w:cs="宋体"/>
                <w:kern w:val="0"/>
                <w:szCs w:val="21"/>
              </w:rPr>
            </w:pPr>
            <w:r w:rsidRPr="005239B0">
              <w:rPr>
                <w:rFonts w:ascii="宋体" w:eastAsia="宋体" w:hAnsi="宋体" w:cs="宋体" w:hint="eastAsia"/>
                <w:kern w:val="0"/>
                <w:szCs w:val="21"/>
              </w:rPr>
              <w:t>持本人报名号、有效身份证件、学历证书原件及复印件、报名表，在规定时间到指定地方现场确认报名信息，并缴费、照相。</w:t>
            </w:r>
          </w:p>
        </w:tc>
      </w:tr>
      <w:tr w:rsidR="00515BCD" w:rsidRPr="005239B0" w14:paraId="60CD7394" w14:textId="77777777" w:rsidTr="00AA303E">
        <w:trPr>
          <w:trHeight w:val="1245"/>
          <w:tblCellSpacing w:w="0" w:type="dxa"/>
        </w:trPr>
        <w:tc>
          <w:tcPr>
            <w:tcW w:w="701" w:type="dxa"/>
            <w:vAlign w:val="center"/>
            <w:hideMark/>
          </w:tcPr>
          <w:p w14:paraId="73F2159F" w14:textId="77777777" w:rsidR="00515BCD" w:rsidRPr="005239B0" w:rsidRDefault="00515BCD" w:rsidP="00F225C7">
            <w:pPr>
              <w:widowControl/>
              <w:spacing w:line="360" w:lineRule="auto"/>
              <w:jc w:val="center"/>
              <w:rPr>
                <w:rFonts w:ascii="宋体" w:eastAsia="宋体" w:hAnsi="宋体" w:cs="宋体"/>
                <w:kern w:val="0"/>
                <w:szCs w:val="21"/>
              </w:rPr>
            </w:pPr>
            <w:r w:rsidRPr="005239B0">
              <w:rPr>
                <w:rFonts w:ascii="宋体" w:eastAsia="宋体" w:hAnsi="宋体" w:cs="宋体" w:hint="eastAsia"/>
                <w:kern w:val="0"/>
                <w:szCs w:val="21"/>
              </w:rPr>
              <w:t>3</w:t>
            </w:r>
          </w:p>
        </w:tc>
        <w:tc>
          <w:tcPr>
            <w:tcW w:w="1276" w:type="dxa"/>
            <w:vAlign w:val="center"/>
            <w:hideMark/>
          </w:tcPr>
          <w:p w14:paraId="29346AED" w14:textId="77777777" w:rsidR="00515BCD" w:rsidRPr="005239B0" w:rsidRDefault="00515BCD" w:rsidP="00FE2DA2">
            <w:pPr>
              <w:widowControl/>
              <w:spacing w:line="360" w:lineRule="auto"/>
              <w:jc w:val="center"/>
              <w:rPr>
                <w:rFonts w:ascii="宋体" w:eastAsia="宋体" w:hAnsi="宋体" w:cs="宋体"/>
                <w:kern w:val="0"/>
                <w:szCs w:val="21"/>
              </w:rPr>
            </w:pPr>
            <w:r w:rsidRPr="005239B0">
              <w:rPr>
                <w:rFonts w:ascii="宋体" w:eastAsia="宋体" w:hAnsi="宋体" w:cs="宋体" w:hint="eastAsia"/>
                <w:kern w:val="0"/>
                <w:szCs w:val="21"/>
              </w:rPr>
              <w:t>全国联考</w:t>
            </w:r>
          </w:p>
        </w:tc>
        <w:tc>
          <w:tcPr>
            <w:tcW w:w="2410" w:type="dxa"/>
            <w:vAlign w:val="center"/>
            <w:hideMark/>
          </w:tcPr>
          <w:p w14:paraId="05BAF62A" w14:textId="77777777" w:rsidR="00F225C7" w:rsidRPr="005239B0" w:rsidRDefault="00575DFD" w:rsidP="00FE2DA2">
            <w:pPr>
              <w:widowControl/>
              <w:spacing w:line="360" w:lineRule="auto"/>
              <w:jc w:val="center"/>
              <w:rPr>
                <w:rFonts w:ascii="宋体" w:eastAsia="宋体" w:hAnsi="宋体" w:cs="宋体"/>
                <w:kern w:val="0"/>
                <w:szCs w:val="21"/>
              </w:rPr>
            </w:pPr>
            <w:r w:rsidRPr="005239B0">
              <w:rPr>
                <w:rFonts w:ascii="宋体" w:eastAsia="宋体" w:hAnsi="宋体" w:cs="宋体"/>
                <w:kern w:val="0"/>
                <w:szCs w:val="21"/>
              </w:rPr>
              <w:t>2019年12月21—22日</w:t>
            </w:r>
          </w:p>
          <w:p w14:paraId="16C43D2A" w14:textId="016B2018" w:rsidR="00F225C7" w:rsidRPr="005239B0" w:rsidRDefault="00575DFD" w:rsidP="00FE2DA2">
            <w:pPr>
              <w:widowControl/>
              <w:spacing w:line="360" w:lineRule="auto"/>
              <w:jc w:val="center"/>
              <w:rPr>
                <w:rFonts w:ascii="宋体" w:eastAsia="宋体" w:hAnsi="宋体" w:cs="宋体"/>
                <w:kern w:val="0"/>
                <w:szCs w:val="21"/>
              </w:rPr>
            </w:pPr>
            <w:r w:rsidRPr="005239B0">
              <w:rPr>
                <w:rFonts w:ascii="宋体" w:eastAsia="宋体" w:hAnsi="宋体" w:cs="宋体" w:hint="eastAsia"/>
                <w:kern w:val="0"/>
                <w:szCs w:val="21"/>
              </w:rPr>
              <w:t>上午</w:t>
            </w:r>
            <w:r w:rsidRPr="005239B0">
              <w:rPr>
                <w:rFonts w:ascii="宋体" w:eastAsia="宋体" w:hAnsi="宋体" w:cs="宋体"/>
                <w:kern w:val="0"/>
                <w:szCs w:val="21"/>
              </w:rPr>
              <w:t>8:30-11:30,下午14:00-17:00</w:t>
            </w:r>
          </w:p>
          <w:p w14:paraId="5AF6CACE" w14:textId="0E776E04" w:rsidR="00515BCD" w:rsidRPr="005239B0" w:rsidRDefault="00575DFD" w:rsidP="00FE2DA2">
            <w:pPr>
              <w:widowControl/>
              <w:spacing w:line="360" w:lineRule="auto"/>
              <w:jc w:val="center"/>
              <w:rPr>
                <w:rFonts w:ascii="宋体" w:eastAsia="宋体" w:hAnsi="宋体" w:cs="宋体"/>
                <w:kern w:val="0"/>
                <w:szCs w:val="21"/>
              </w:rPr>
            </w:pPr>
            <w:r w:rsidRPr="005239B0">
              <w:rPr>
                <w:rFonts w:ascii="宋体" w:eastAsia="宋体" w:hAnsi="宋体" w:cs="宋体"/>
                <w:kern w:val="0"/>
                <w:szCs w:val="21"/>
              </w:rPr>
              <w:t>（以教育部安排时间为准）</w:t>
            </w:r>
          </w:p>
        </w:tc>
        <w:tc>
          <w:tcPr>
            <w:tcW w:w="4680" w:type="dxa"/>
            <w:vAlign w:val="center"/>
            <w:hideMark/>
          </w:tcPr>
          <w:p w14:paraId="11215957" w14:textId="77777777" w:rsidR="00D94F85" w:rsidRDefault="00515BCD" w:rsidP="00D94F85">
            <w:pPr>
              <w:widowControl/>
              <w:spacing w:line="360" w:lineRule="auto"/>
              <w:jc w:val="left"/>
              <w:rPr>
                <w:rFonts w:ascii="宋体" w:eastAsia="宋体" w:hAnsi="宋体" w:cs="宋体"/>
                <w:kern w:val="0"/>
                <w:szCs w:val="21"/>
              </w:rPr>
            </w:pPr>
            <w:r w:rsidRPr="005239B0">
              <w:rPr>
                <w:rFonts w:ascii="宋体" w:eastAsia="宋体" w:hAnsi="宋体" w:cs="宋体" w:hint="eastAsia"/>
                <w:kern w:val="0"/>
                <w:szCs w:val="21"/>
              </w:rPr>
              <w:t>1.考试科目：（1）</w:t>
            </w:r>
            <w:r w:rsidRPr="005239B0">
              <w:rPr>
                <w:rFonts w:ascii="宋体" w:eastAsia="宋体" w:hAnsi="宋体" w:cs="宋体"/>
                <w:kern w:val="0"/>
                <w:szCs w:val="21"/>
              </w:rPr>
              <w:t>101|思想政治理论</w:t>
            </w:r>
          </w:p>
          <w:p w14:paraId="40FC230A" w14:textId="49E9BFB5" w:rsidR="00D94F85" w:rsidRDefault="00D94F85" w:rsidP="00D94F85">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r w:rsidR="00515BCD" w:rsidRPr="005239B0">
              <w:rPr>
                <w:rFonts w:ascii="宋体" w:eastAsia="宋体" w:hAnsi="宋体" w:cs="宋体" w:hint="eastAsia"/>
                <w:kern w:val="0"/>
                <w:szCs w:val="21"/>
              </w:rPr>
              <w:t>（2）</w:t>
            </w:r>
            <w:r w:rsidR="00515BCD" w:rsidRPr="005239B0">
              <w:rPr>
                <w:rFonts w:ascii="宋体" w:eastAsia="宋体" w:hAnsi="宋体" w:cs="宋体"/>
                <w:kern w:val="0"/>
                <w:szCs w:val="21"/>
              </w:rPr>
              <w:t xml:space="preserve">204|英语二 </w:t>
            </w:r>
          </w:p>
          <w:p w14:paraId="587F4D75" w14:textId="406D237B" w:rsidR="00D94F85" w:rsidRDefault="00D94F85" w:rsidP="00D94F85">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r w:rsidR="00515BCD" w:rsidRPr="005239B0">
              <w:rPr>
                <w:rFonts w:ascii="宋体" w:eastAsia="宋体" w:hAnsi="宋体" w:cs="宋体" w:hint="eastAsia"/>
                <w:kern w:val="0"/>
                <w:szCs w:val="21"/>
              </w:rPr>
              <w:t>（3）</w:t>
            </w:r>
            <w:r w:rsidR="00515BCD" w:rsidRPr="005239B0">
              <w:rPr>
                <w:rFonts w:ascii="宋体" w:eastAsia="宋体" w:hAnsi="宋体" w:cs="宋体"/>
                <w:kern w:val="0"/>
                <w:szCs w:val="21"/>
              </w:rPr>
              <w:t>334|新闻与传播专业综合能力</w:t>
            </w:r>
          </w:p>
          <w:p w14:paraId="4F7DEB25" w14:textId="5591F020" w:rsidR="00515BCD" w:rsidRPr="005239B0" w:rsidRDefault="00D94F85" w:rsidP="00D94F85">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r w:rsidR="00515BCD" w:rsidRPr="005239B0">
              <w:rPr>
                <w:rFonts w:ascii="宋体" w:eastAsia="宋体" w:hAnsi="宋体" w:cs="宋体" w:hint="eastAsia"/>
                <w:kern w:val="0"/>
                <w:szCs w:val="21"/>
              </w:rPr>
              <w:t>（4）</w:t>
            </w:r>
            <w:r w:rsidR="00515BCD" w:rsidRPr="005239B0">
              <w:rPr>
                <w:rFonts w:ascii="宋体" w:eastAsia="宋体" w:hAnsi="宋体" w:cs="宋体"/>
                <w:kern w:val="0"/>
                <w:szCs w:val="21"/>
              </w:rPr>
              <w:t>440|新闻与传播专业基础</w:t>
            </w:r>
          </w:p>
          <w:p w14:paraId="2CB2C21C" w14:textId="5AB5EB44" w:rsidR="00515BCD" w:rsidRPr="005239B0" w:rsidRDefault="00515BCD" w:rsidP="00FE2DA2">
            <w:pPr>
              <w:widowControl/>
              <w:spacing w:line="360" w:lineRule="auto"/>
              <w:jc w:val="left"/>
              <w:rPr>
                <w:rFonts w:ascii="宋体" w:eastAsia="宋体" w:hAnsi="宋体" w:cs="宋体"/>
                <w:kern w:val="0"/>
                <w:szCs w:val="21"/>
              </w:rPr>
            </w:pPr>
            <w:r w:rsidRPr="005239B0">
              <w:rPr>
                <w:rFonts w:ascii="宋体" w:eastAsia="宋体" w:hAnsi="宋体" w:cs="宋体" w:hint="eastAsia"/>
                <w:kern w:val="0"/>
                <w:szCs w:val="21"/>
              </w:rPr>
              <w:t>2、考试地点：</w:t>
            </w:r>
            <w:r w:rsidR="00BC3DE4" w:rsidRPr="005239B0">
              <w:rPr>
                <w:rFonts w:ascii="宋体" w:eastAsia="宋体" w:hAnsi="宋体" w:cs="宋体" w:hint="eastAsia"/>
                <w:kern w:val="0"/>
                <w:szCs w:val="21"/>
              </w:rPr>
              <w:t>广东省考试院指定考场</w:t>
            </w:r>
            <w:r w:rsidR="00D94F85">
              <w:rPr>
                <w:rFonts w:ascii="宋体" w:eastAsia="宋体" w:hAnsi="宋体" w:cs="宋体" w:hint="eastAsia"/>
                <w:kern w:val="0"/>
                <w:szCs w:val="21"/>
              </w:rPr>
              <w:t>。</w:t>
            </w:r>
          </w:p>
        </w:tc>
      </w:tr>
      <w:tr w:rsidR="00515BCD" w:rsidRPr="005239B0" w14:paraId="30D0EECC" w14:textId="77777777" w:rsidTr="00AA303E">
        <w:trPr>
          <w:trHeight w:val="937"/>
          <w:tblCellSpacing w:w="0" w:type="dxa"/>
        </w:trPr>
        <w:tc>
          <w:tcPr>
            <w:tcW w:w="701" w:type="dxa"/>
            <w:vAlign w:val="center"/>
            <w:hideMark/>
          </w:tcPr>
          <w:p w14:paraId="44D7D293" w14:textId="77777777" w:rsidR="00515BCD" w:rsidRPr="005239B0" w:rsidRDefault="00515BCD" w:rsidP="00F225C7">
            <w:pPr>
              <w:widowControl/>
              <w:spacing w:line="360" w:lineRule="auto"/>
              <w:jc w:val="center"/>
              <w:rPr>
                <w:rFonts w:ascii="宋体" w:eastAsia="宋体" w:hAnsi="宋体" w:cs="宋体"/>
                <w:kern w:val="0"/>
                <w:szCs w:val="21"/>
              </w:rPr>
            </w:pPr>
            <w:r w:rsidRPr="005239B0">
              <w:rPr>
                <w:rFonts w:ascii="宋体" w:eastAsia="宋体" w:hAnsi="宋体" w:cs="宋体" w:hint="eastAsia"/>
                <w:kern w:val="0"/>
                <w:szCs w:val="21"/>
              </w:rPr>
              <w:t>4</w:t>
            </w:r>
          </w:p>
        </w:tc>
        <w:tc>
          <w:tcPr>
            <w:tcW w:w="1276" w:type="dxa"/>
            <w:vAlign w:val="center"/>
            <w:hideMark/>
          </w:tcPr>
          <w:p w14:paraId="26B63B21" w14:textId="77777777" w:rsidR="00515BCD" w:rsidRPr="005239B0" w:rsidRDefault="00515BCD" w:rsidP="00FE2DA2">
            <w:pPr>
              <w:widowControl/>
              <w:spacing w:line="360" w:lineRule="auto"/>
              <w:jc w:val="center"/>
              <w:rPr>
                <w:rFonts w:ascii="宋体" w:eastAsia="宋体" w:hAnsi="宋体" w:cs="宋体"/>
                <w:kern w:val="0"/>
                <w:szCs w:val="21"/>
              </w:rPr>
            </w:pPr>
            <w:r w:rsidRPr="005239B0">
              <w:rPr>
                <w:rFonts w:ascii="宋体" w:eastAsia="宋体" w:hAnsi="宋体" w:cs="宋体" w:hint="eastAsia"/>
                <w:kern w:val="0"/>
                <w:szCs w:val="21"/>
              </w:rPr>
              <w:t>参加复试</w:t>
            </w:r>
          </w:p>
        </w:tc>
        <w:tc>
          <w:tcPr>
            <w:tcW w:w="2410" w:type="dxa"/>
            <w:vAlign w:val="center"/>
            <w:hideMark/>
          </w:tcPr>
          <w:p w14:paraId="38071FC7" w14:textId="0E3EFCC0" w:rsidR="00515BCD" w:rsidRPr="005239B0" w:rsidRDefault="00515BCD" w:rsidP="00FE2DA2">
            <w:pPr>
              <w:widowControl/>
              <w:spacing w:line="360" w:lineRule="auto"/>
              <w:jc w:val="center"/>
              <w:rPr>
                <w:rFonts w:ascii="宋体" w:eastAsia="宋体" w:hAnsi="宋体" w:cs="宋体"/>
                <w:kern w:val="0"/>
                <w:szCs w:val="21"/>
              </w:rPr>
            </w:pPr>
            <w:r w:rsidRPr="005239B0">
              <w:rPr>
                <w:rFonts w:ascii="宋体" w:eastAsia="宋体" w:hAnsi="宋体" w:cs="宋体" w:hint="eastAsia"/>
                <w:kern w:val="0"/>
                <w:szCs w:val="21"/>
              </w:rPr>
              <w:t>预计</w:t>
            </w:r>
            <w:r w:rsidRPr="005239B0">
              <w:rPr>
                <w:rFonts w:ascii="宋体" w:eastAsia="宋体" w:hAnsi="宋体" w:cs="宋体" w:hint="eastAsia"/>
                <w:kern w:val="0"/>
                <w:szCs w:val="21"/>
              </w:rPr>
              <w:br/>
              <w:t>20</w:t>
            </w:r>
            <w:r w:rsidR="00BC3DE4" w:rsidRPr="005239B0">
              <w:rPr>
                <w:rFonts w:ascii="宋体" w:eastAsia="宋体" w:hAnsi="宋体" w:cs="宋体" w:hint="eastAsia"/>
                <w:kern w:val="0"/>
                <w:szCs w:val="21"/>
              </w:rPr>
              <w:t>20</w:t>
            </w:r>
            <w:r w:rsidRPr="005239B0">
              <w:rPr>
                <w:rFonts w:ascii="宋体" w:eastAsia="宋体" w:hAnsi="宋体" w:cs="宋体" w:hint="eastAsia"/>
                <w:kern w:val="0"/>
                <w:szCs w:val="21"/>
              </w:rPr>
              <w:t>年0</w:t>
            </w:r>
            <w:r w:rsidR="00575DFD" w:rsidRPr="005239B0">
              <w:rPr>
                <w:rFonts w:ascii="宋体" w:eastAsia="宋体" w:hAnsi="宋体" w:cs="宋体" w:hint="eastAsia"/>
                <w:kern w:val="0"/>
                <w:szCs w:val="21"/>
              </w:rPr>
              <w:t>3</w:t>
            </w:r>
            <w:r w:rsidRPr="005239B0">
              <w:rPr>
                <w:rFonts w:ascii="宋体" w:eastAsia="宋体" w:hAnsi="宋体" w:cs="宋体" w:hint="eastAsia"/>
                <w:kern w:val="0"/>
                <w:szCs w:val="21"/>
              </w:rPr>
              <w:t>月</w:t>
            </w:r>
          </w:p>
        </w:tc>
        <w:tc>
          <w:tcPr>
            <w:tcW w:w="4680" w:type="dxa"/>
            <w:vAlign w:val="center"/>
            <w:hideMark/>
          </w:tcPr>
          <w:p w14:paraId="045AF761" w14:textId="6F5389ED" w:rsidR="00515BCD" w:rsidRPr="005239B0" w:rsidRDefault="00515BCD" w:rsidP="00FE2DA2">
            <w:pPr>
              <w:widowControl/>
              <w:spacing w:line="360" w:lineRule="auto"/>
              <w:jc w:val="left"/>
              <w:rPr>
                <w:rFonts w:ascii="宋体" w:eastAsia="宋体" w:hAnsi="宋体" w:cs="宋体"/>
                <w:kern w:val="0"/>
                <w:szCs w:val="21"/>
              </w:rPr>
            </w:pPr>
            <w:r w:rsidRPr="005239B0">
              <w:rPr>
                <w:rFonts w:ascii="宋体" w:eastAsia="宋体" w:hAnsi="宋体" w:cs="宋体" w:hint="eastAsia"/>
                <w:kern w:val="0"/>
                <w:szCs w:val="21"/>
              </w:rPr>
              <w:t>1、形式：笔试和面试</w:t>
            </w:r>
            <w:r w:rsidR="00D94F85">
              <w:rPr>
                <w:rFonts w:ascii="宋体" w:eastAsia="宋体" w:hAnsi="宋体" w:cs="宋体" w:hint="eastAsia"/>
                <w:kern w:val="0"/>
                <w:szCs w:val="21"/>
              </w:rPr>
              <w:t>。</w:t>
            </w:r>
            <w:r w:rsidRPr="005239B0">
              <w:rPr>
                <w:rFonts w:ascii="宋体" w:eastAsia="宋体" w:hAnsi="宋体" w:cs="宋体" w:hint="eastAsia"/>
                <w:kern w:val="0"/>
                <w:szCs w:val="21"/>
              </w:rPr>
              <w:br/>
              <w:t>2、语言：中英文面试</w:t>
            </w:r>
            <w:r w:rsidR="00D94F85">
              <w:rPr>
                <w:rFonts w:ascii="宋体" w:eastAsia="宋体" w:hAnsi="宋体" w:cs="宋体" w:hint="eastAsia"/>
                <w:kern w:val="0"/>
                <w:szCs w:val="21"/>
              </w:rPr>
              <w:t>。</w:t>
            </w:r>
            <w:r w:rsidRPr="005239B0">
              <w:rPr>
                <w:rFonts w:ascii="宋体" w:eastAsia="宋体" w:hAnsi="宋体" w:cs="宋体" w:hint="eastAsia"/>
                <w:kern w:val="0"/>
                <w:szCs w:val="21"/>
              </w:rPr>
              <w:br/>
              <w:t>3、地点：汕头大学新闻学院</w:t>
            </w:r>
            <w:r w:rsidR="00D94F85">
              <w:rPr>
                <w:rFonts w:ascii="宋体" w:eastAsia="宋体" w:hAnsi="宋体" w:cs="宋体" w:hint="eastAsia"/>
                <w:kern w:val="0"/>
                <w:szCs w:val="21"/>
              </w:rPr>
              <w:t>。</w:t>
            </w:r>
          </w:p>
        </w:tc>
      </w:tr>
      <w:tr w:rsidR="00515BCD" w:rsidRPr="005239B0" w14:paraId="3294938F" w14:textId="77777777" w:rsidTr="00AA303E">
        <w:trPr>
          <w:trHeight w:val="617"/>
          <w:tblCellSpacing w:w="0" w:type="dxa"/>
        </w:trPr>
        <w:tc>
          <w:tcPr>
            <w:tcW w:w="701" w:type="dxa"/>
            <w:vAlign w:val="center"/>
            <w:hideMark/>
          </w:tcPr>
          <w:p w14:paraId="5A65E88A" w14:textId="77777777" w:rsidR="00515BCD" w:rsidRPr="005239B0" w:rsidRDefault="00515BCD" w:rsidP="00F225C7">
            <w:pPr>
              <w:widowControl/>
              <w:spacing w:line="360" w:lineRule="auto"/>
              <w:jc w:val="center"/>
              <w:rPr>
                <w:rFonts w:ascii="宋体" w:eastAsia="宋体" w:hAnsi="宋体" w:cs="宋体"/>
                <w:kern w:val="0"/>
                <w:szCs w:val="21"/>
              </w:rPr>
            </w:pPr>
            <w:r w:rsidRPr="005239B0">
              <w:rPr>
                <w:rFonts w:ascii="宋体" w:eastAsia="宋体" w:hAnsi="宋体" w:cs="宋体" w:hint="eastAsia"/>
                <w:kern w:val="0"/>
                <w:szCs w:val="21"/>
              </w:rPr>
              <w:t>5</w:t>
            </w:r>
          </w:p>
        </w:tc>
        <w:tc>
          <w:tcPr>
            <w:tcW w:w="1276" w:type="dxa"/>
            <w:vAlign w:val="center"/>
            <w:hideMark/>
          </w:tcPr>
          <w:p w14:paraId="1296ED92" w14:textId="77777777" w:rsidR="00515BCD" w:rsidRPr="005239B0" w:rsidRDefault="00515BCD" w:rsidP="00FE2DA2">
            <w:pPr>
              <w:widowControl/>
              <w:spacing w:line="360" w:lineRule="auto"/>
              <w:jc w:val="center"/>
              <w:rPr>
                <w:rFonts w:ascii="宋体" w:eastAsia="宋体" w:hAnsi="宋体" w:cs="宋体"/>
                <w:kern w:val="0"/>
                <w:szCs w:val="21"/>
              </w:rPr>
            </w:pPr>
            <w:r w:rsidRPr="005239B0">
              <w:rPr>
                <w:rFonts w:ascii="宋体" w:eastAsia="宋体" w:hAnsi="宋体" w:cs="宋体" w:hint="eastAsia"/>
                <w:kern w:val="0"/>
                <w:szCs w:val="21"/>
              </w:rPr>
              <w:t>新生入学</w:t>
            </w:r>
          </w:p>
        </w:tc>
        <w:tc>
          <w:tcPr>
            <w:tcW w:w="2410" w:type="dxa"/>
            <w:vAlign w:val="center"/>
            <w:hideMark/>
          </w:tcPr>
          <w:p w14:paraId="4324C20C" w14:textId="6F93022E" w:rsidR="00515BCD" w:rsidRPr="005239B0" w:rsidRDefault="00515BCD" w:rsidP="00FE2DA2">
            <w:pPr>
              <w:widowControl/>
              <w:spacing w:line="360" w:lineRule="auto"/>
              <w:jc w:val="center"/>
              <w:rPr>
                <w:rFonts w:ascii="宋体" w:eastAsia="宋体" w:hAnsi="宋体" w:cs="宋体"/>
                <w:kern w:val="0"/>
                <w:szCs w:val="21"/>
              </w:rPr>
            </w:pPr>
            <w:r w:rsidRPr="005239B0">
              <w:rPr>
                <w:rFonts w:ascii="宋体" w:eastAsia="宋体" w:hAnsi="宋体" w:cs="宋体" w:hint="eastAsia"/>
                <w:kern w:val="0"/>
                <w:szCs w:val="21"/>
              </w:rPr>
              <w:t>预计</w:t>
            </w:r>
            <w:r w:rsidRPr="005239B0">
              <w:rPr>
                <w:rFonts w:ascii="宋体" w:eastAsia="宋体" w:hAnsi="宋体" w:cs="宋体" w:hint="eastAsia"/>
                <w:kern w:val="0"/>
                <w:szCs w:val="21"/>
              </w:rPr>
              <w:br/>
              <w:t>20</w:t>
            </w:r>
            <w:r w:rsidR="00BC3DE4" w:rsidRPr="005239B0">
              <w:rPr>
                <w:rFonts w:ascii="宋体" w:eastAsia="宋体" w:hAnsi="宋体" w:cs="宋体" w:hint="eastAsia"/>
                <w:kern w:val="0"/>
                <w:szCs w:val="21"/>
              </w:rPr>
              <w:t>20</w:t>
            </w:r>
            <w:r w:rsidRPr="005239B0">
              <w:rPr>
                <w:rFonts w:ascii="宋体" w:eastAsia="宋体" w:hAnsi="宋体" w:cs="宋体" w:hint="eastAsia"/>
                <w:kern w:val="0"/>
                <w:szCs w:val="21"/>
              </w:rPr>
              <w:t>年09月</w:t>
            </w:r>
          </w:p>
        </w:tc>
        <w:tc>
          <w:tcPr>
            <w:tcW w:w="4680" w:type="dxa"/>
            <w:vAlign w:val="center"/>
            <w:hideMark/>
          </w:tcPr>
          <w:p w14:paraId="74350F30" w14:textId="72DF463A" w:rsidR="00515BCD" w:rsidRPr="005239B0" w:rsidRDefault="00515BCD" w:rsidP="00FE2DA2">
            <w:pPr>
              <w:widowControl/>
              <w:spacing w:line="360" w:lineRule="auto"/>
              <w:jc w:val="left"/>
              <w:rPr>
                <w:rFonts w:ascii="宋体" w:eastAsia="宋体" w:hAnsi="宋体" w:cs="宋体"/>
                <w:kern w:val="0"/>
                <w:szCs w:val="21"/>
              </w:rPr>
            </w:pPr>
            <w:r w:rsidRPr="005239B0">
              <w:rPr>
                <w:rFonts w:ascii="宋体" w:eastAsia="宋体" w:hAnsi="宋体" w:cs="宋体" w:hint="eastAsia"/>
                <w:kern w:val="0"/>
                <w:szCs w:val="21"/>
              </w:rPr>
              <w:t>授课地点：汕头大学校本部</w:t>
            </w:r>
            <w:r w:rsidR="00D94F85">
              <w:rPr>
                <w:rFonts w:ascii="宋体" w:eastAsia="宋体" w:hAnsi="宋体" w:cs="宋体" w:hint="eastAsia"/>
                <w:kern w:val="0"/>
                <w:szCs w:val="21"/>
              </w:rPr>
              <w:t>。</w:t>
            </w:r>
          </w:p>
        </w:tc>
      </w:tr>
    </w:tbl>
    <w:p w14:paraId="36750326" w14:textId="77777777" w:rsidR="00515BCD" w:rsidRPr="0048232B" w:rsidRDefault="00515BCD" w:rsidP="00FE2DA2">
      <w:pPr>
        <w:spacing w:line="360" w:lineRule="auto"/>
        <w:ind w:firstLineChars="200" w:firstLine="360"/>
        <w:rPr>
          <w:rFonts w:ascii="宋体" w:eastAsia="宋体" w:hAnsi="宋体" w:cs="宋体"/>
          <w:kern w:val="0"/>
          <w:sz w:val="18"/>
          <w:szCs w:val="18"/>
        </w:rPr>
      </w:pPr>
    </w:p>
    <w:p w14:paraId="16360579" w14:textId="684F2AE4" w:rsidR="00515BCD" w:rsidRPr="0048232B" w:rsidRDefault="00515BCD" w:rsidP="00FE2DA2">
      <w:pPr>
        <w:widowControl/>
        <w:shd w:val="clear" w:color="auto" w:fill="FFFFFF"/>
        <w:spacing w:line="360" w:lineRule="auto"/>
        <w:jc w:val="left"/>
        <w:rPr>
          <w:rFonts w:ascii="宋体" w:eastAsia="宋体" w:hAnsi="宋体"/>
          <w:b/>
          <w:sz w:val="24"/>
        </w:rPr>
      </w:pPr>
      <w:r w:rsidRPr="0048232B">
        <w:rPr>
          <w:rFonts w:ascii="宋体" w:eastAsia="宋体" w:hAnsi="宋体" w:hint="eastAsia"/>
          <w:b/>
          <w:sz w:val="24"/>
        </w:rPr>
        <w:t>七．学制与学费</w:t>
      </w:r>
    </w:p>
    <w:p w14:paraId="317CB4AC" w14:textId="57EB4E67" w:rsidR="00515BCD" w:rsidRPr="0048232B" w:rsidRDefault="00515BCD" w:rsidP="00FE2DA2">
      <w:pPr>
        <w:pStyle w:val="HTML"/>
        <w:spacing w:line="360" w:lineRule="auto"/>
        <w:ind w:firstLineChars="200" w:firstLine="420"/>
        <w:rPr>
          <w:rFonts w:ascii="宋体" w:hAnsi="宋体" w:cs="宋体"/>
          <w:sz w:val="21"/>
        </w:rPr>
      </w:pPr>
      <w:proofErr w:type="spellStart"/>
      <w:r w:rsidRPr="0048232B">
        <w:rPr>
          <w:rFonts w:ascii="宋体" w:hAnsi="宋体" w:cs="宋体" w:hint="eastAsia"/>
          <w:sz w:val="21"/>
        </w:rPr>
        <w:t>根据</w:t>
      </w:r>
      <w:r w:rsidRPr="0048232B">
        <w:rPr>
          <w:rFonts w:ascii="宋体" w:hAnsi="宋体" w:cs="宋体" w:hint="eastAsia"/>
          <w:sz w:val="21"/>
          <w:lang w:eastAsia="zh-CN"/>
        </w:rPr>
        <w:t>新闻与传播专业</w:t>
      </w:r>
      <w:r w:rsidRPr="0048232B">
        <w:rPr>
          <w:rFonts w:ascii="宋体" w:hAnsi="宋体" w:cs="宋体" w:hint="eastAsia"/>
          <w:sz w:val="21"/>
        </w:rPr>
        <w:t>硕士的培养目标</w:t>
      </w:r>
      <w:r w:rsidRPr="0048232B">
        <w:rPr>
          <w:rFonts w:ascii="宋体" w:hAnsi="宋体" w:cs="宋体" w:hint="eastAsia"/>
          <w:sz w:val="21"/>
          <w:lang w:eastAsia="zh-CN"/>
        </w:rPr>
        <w:t>，采用</w:t>
      </w:r>
      <w:r w:rsidRPr="0048232B">
        <w:rPr>
          <w:rFonts w:ascii="宋体" w:hAnsi="宋体" w:cs="宋体" w:hint="eastAsia"/>
          <w:sz w:val="21"/>
        </w:rPr>
        <w:t>非全日制</w:t>
      </w:r>
      <w:r w:rsidRPr="0048232B">
        <w:rPr>
          <w:rFonts w:ascii="宋体" w:hAnsi="宋体" w:cs="宋体" w:hint="eastAsia"/>
          <w:sz w:val="21"/>
          <w:lang w:eastAsia="zh-CN"/>
        </w:rPr>
        <w:t>的培养方式</w:t>
      </w:r>
      <w:r w:rsidR="00AB2957" w:rsidRPr="0048232B">
        <w:rPr>
          <w:rFonts w:ascii="宋体" w:hAnsi="宋体" w:cs="宋体" w:hint="eastAsia"/>
          <w:sz w:val="21"/>
          <w:lang w:eastAsia="zh-CN"/>
        </w:rPr>
        <w:t>，课程学习采用集中授课的方式进行</w:t>
      </w:r>
      <w:proofErr w:type="spellEnd"/>
      <w:r w:rsidR="00AB2957" w:rsidRPr="0048232B">
        <w:rPr>
          <w:rFonts w:ascii="宋体" w:hAnsi="宋体" w:cs="宋体" w:hint="eastAsia"/>
          <w:sz w:val="21"/>
          <w:lang w:eastAsia="zh-CN"/>
        </w:rPr>
        <w:t>（利用周末）</w:t>
      </w:r>
      <w:r w:rsidR="00507ABC" w:rsidRPr="0048232B">
        <w:rPr>
          <w:rFonts w:ascii="宋体" w:hAnsi="宋体" w:cs="宋体" w:hint="eastAsia"/>
          <w:sz w:val="21"/>
          <w:lang w:eastAsia="zh-CN"/>
        </w:rPr>
        <w:t>。</w:t>
      </w:r>
    </w:p>
    <w:p w14:paraId="67A6C440" w14:textId="2AD27E58" w:rsidR="00515BCD" w:rsidRPr="0048232B" w:rsidRDefault="00515BCD" w:rsidP="00FE2DA2">
      <w:pPr>
        <w:spacing w:line="360" w:lineRule="auto"/>
        <w:ind w:firstLineChars="200" w:firstLine="420"/>
        <w:rPr>
          <w:rFonts w:ascii="宋体" w:eastAsia="宋体" w:hAnsi="宋体" w:cs="宋体"/>
          <w:kern w:val="0"/>
          <w:szCs w:val="21"/>
        </w:rPr>
      </w:pPr>
      <w:r w:rsidRPr="0048232B">
        <w:rPr>
          <w:rFonts w:ascii="宋体" w:eastAsia="宋体" w:hAnsi="宋体" w:cs="宋体" w:hint="eastAsia"/>
          <w:kern w:val="0"/>
          <w:szCs w:val="21"/>
        </w:rPr>
        <w:t>非全日制学制3年。每年学费</w:t>
      </w:r>
      <w:r w:rsidR="00574F76" w:rsidRPr="0048232B">
        <w:rPr>
          <w:rFonts w:ascii="宋体" w:eastAsia="宋体" w:hAnsi="宋体" w:cs="宋体"/>
          <w:kern w:val="0"/>
          <w:szCs w:val="21"/>
        </w:rPr>
        <w:t>2</w:t>
      </w:r>
      <w:r w:rsidRPr="0048232B">
        <w:rPr>
          <w:rFonts w:ascii="宋体" w:eastAsia="宋体" w:hAnsi="宋体" w:cs="宋体" w:hint="eastAsia"/>
          <w:kern w:val="0"/>
          <w:szCs w:val="21"/>
        </w:rPr>
        <w:t>万元，共计人民币</w:t>
      </w:r>
      <w:r w:rsidR="00574F76" w:rsidRPr="0048232B">
        <w:rPr>
          <w:rFonts w:ascii="宋体" w:eastAsia="宋体" w:hAnsi="宋体" w:cs="宋体"/>
          <w:kern w:val="0"/>
          <w:szCs w:val="21"/>
        </w:rPr>
        <w:t>6</w:t>
      </w:r>
      <w:r w:rsidRPr="0048232B">
        <w:rPr>
          <w:rFonts w:ascii="宋体" w:eastAsia="宋体" w:hAnsi="宋体" w:cs="宋体" w:hint="eastAsia"/>
          <w:kern w:val="0"/>
          <w:szCs w:val="21"/>
        </w:rPr>
        <w:t>万元（可入学时一次性交清或入学</w:t>
      </w:r>
      <w:r w:rsidR="00574F76" w:rsidRPr="0048232B">
        <w:rPr>
          <w:rFonts w:ascii="宋体" w:eastAsia="宋体" w:hAnsi="宋体" w:cs="宋体" w:hint="eastAsia"/>
          <w:kern w:val="0"/>
          <w:szCs w:val="21"/>
        </w:rPr>
        <w:t>后在每学年开学时交纳一年学费，延长学期不需要额外交学费</w:t>
      </w:r>
      <w:r w:rsidRPr="0048232B">
        <w:rPr>
          <w:rFonts w:ascii="宋体" w:eastAsia="宋体" w:hAnsi="宋体" w:cs="宋体" w:hint="eastAsia"/>
          <w:kern w:val="0"/>
          <w:szCs w:val="21"/>
        </w:rPr>
        <w:t>）。学习期限：3-5年。</w:t>
      </w:r>
    </w:p>
    <w:p w14:paraId="6845BB6D" w14:textId="2C58539C" w:rsidR="00A51FFF" w:rsidRPr="0048232B" w:rsidRDefault="00A51FFF" w:rsidP="00FE2DA2">
      <w:pPr>
        <w:spacing w:line="360" w:lineRule="auto"/>
        <w:ind w:firstLineChars="200" w:firstLine="420"/>
        <w:rPr>
          <w:rFonts w:ascii="宋体" w:eastAsia="宋体" w:hAnsi="宋体" w:cs="宋体"/>
          <w:kern w:val="0"/>
          <w:szCs w:val="21"/>
        </w:rPr>
      </w:pPr>
      <w:r w:rsidRPr="0048232B">
        <w:rPr>
          <w:rFonts w:ascii="宋体" w:eastAsia="宋体" w:hAnsi="宋体" w:cs="宋体" w:hint="eastAsia"/>
          <w:kern w:val="0"/>
          <w:szCs w:val="21"/>
        </w:rPr>
        <w:t>对于完成毕业论文答辩且获优秀论文者，给予2</w:t>
      </w:r>
      <w:r w:rsidRPr="0048232B">
        <w:rPr>
          <w:rFonts w:ascii="宋体" w:eastAsia="宋体" w:hAnsi="宋体" w:cs="宋体"/>
          <w:kern w:val="0"/>
          <w:szCs w:val="21"/>
        </w:rPr>
        <w:t>000</w:t>
      </w:r>
      <w:r w:rsidRPr="0048232B">
        <w:rPr>
          <w:rFonts w:ascii="宋体" w:eastAsia="宋体" w:hAnsi="宋体" w:cs="宋体" w:hint="eastAsia"/>
          <w:kern w:val="0"/>
          <w:szCs w:val="21"/>
        </w:rPr>
        <w:t>元奖励。</w:t>
      </w:r>
    </w:p>
    <w:p w14:paraId="5D26844D" w14:textId="3135BB3B" w:rsidR="00BD1217" w:rsidRPr="00AF7859" w:rsidRDefault="00EE60F5" w:rsidP="00FE2DA2">
      <w:pPr>
        <w:spacing w:line="360" w:lineRule="auto"/>
        <w:rPr>
          <w:rFonts w:ascii="宋体" w:eastAsia="宋体" w:hAnsi="宋体" w:cs="Times New Roman"/>
          <w:szCs w:val="24"/>
        </w:rPr>
      </w:pPr>
      <w:r w:rsidRPr="00FE2DA2">
        <w:rPr>
          <w:rFonts w:ascii="宋体" w:eastAsia="宋体" w:hAnsi="宋体" w:cs="Times New Roman" w:hint="eastAsia"/>
          <w:szCs w:val="24"/>
        </w:rPr>
        <w:t xml:space="preserve">　</w:t>
      </w:r>
    </w:p>
    <w:p w14:paraId="1DDB752F" w14:textId="77777777" w:rsidR="00864F89" w:rsidRDefault="00864F89" w:rsidP="00FE2DA2">
      <w:pPr>
        <w:pStyle w:val="a9"/>
        <w:shd w:val="clear" w:color="auto" w:fill="FFFFFF"/>
        <w:spacing w:before="0" w:beforeAutospacing="0" w:after="0" w:afterAutospacing="0" w:line="360" w:lineRule="auto"/>
        <w:jc w:val="center"/>
        <w:rPr>
          <w:color w:val="333333"/>
        </w:rPr>
      </w:pPr>
    </w:p>
    <w:p w14:paraId="62505F51" w14:textId="77777777" w:rsidR="00864F89" w:rsidRDefault="00864F89" w:rsidP="00D8475E">
      <w:pPr>
        <w:pStyle w:val="a9"/>
        <w:shd w:val="clear" w:color="auto" w:fill="FFFFFF"/>
        <w:spacing w:before="0" w:beforeAutospacing="0" w:after="0" w:afterAutospacing="0" w:line="360" w:lineRule="auto"/>
        <w:rPr>
          <w:color w:val="333333"/>
        </w:rPr>
      </w:pPr>
    </w:p>
    <w:p w14:paraId="15E189BC" w14:textId="77777777" w:rsidR="00864F89" w:rsidRDefault="00864F89" w:rsidP="00FE2DA2">
      <w:pPr>
        <w:pStyle w:val="a9"/>
        <w:shd w:val="clear" w:color="auto" w:fill="FFFFFF"/>
        <w:spacing w:before="0" w:beforeAutospacing="0" w:after="0" w:afterAutospacing="0" w:line="360" w:lineRule="auto"/>
        <w:jc w:val="center"/>
        <w:rPr>
          <w:color w:val="333333"/>
        </w:rPr>
      </w:pPr>
    </w:p>
    <w:p w14:paraId="0775860A" w14:textId="5D79DE13" w:rsidR="009E4DCE" w:rsidRPr="00AF7859" w:rsidRDefault="009E4DCE" w:rsidP="00FE2DA2">
      <w:pPr>
        <w:pStyle w:val="a9"/>
        <w:shd w:val="clear" w:color="auto" w:fill="FFFFFF"/>
        <w:spacing w:before="0" w:beforeAutospacing="0" w:after="0" w:afterAutospacing="0" w:line="360" w:lineRule="auto"/>
        <w:jc w:val="center"/>
        <w:rPr>
          <w:b/>
          <w:color w:val="333333"/>
          <w:sz w:val="32"/>
          <w:szCs w:val="32"/>
        </w:rPr>
      </w:pPr>
      <w:r w:rsidRPr="00AF7859">
        <w:rPr>
          <w:rFonts w:hint="eastAsia"/>
          <w:b/>
          <w:color w:val="333333"/>
          <w:sz w:val="32"/>
          <w:szCs w:val="32"/>
        </w:rPr>
        <w:t>欢迎报考汕头大学</w:t>
      </w:r>
      <w:r w:rsidRPr="00AF7859">
        <w:rPr>
          <w:b/>
          <w:color w:val="333333"/>
          <w:sz w:val="32"/>
          <w:szCs w:val="32"/>
        </w:rPr>
        <w:t>新闻与传播</w:t>
      </w:r>
      <w:r w:rsidRPr="00AF7859">
        <w:rPr>
          <w:rFonts w:hint="eastAsia"/>
          <w:b/>
          <w:color w:val="333333"/>
          <w:sz w:val="32"/>
          <w:szCs w:val="32"/>
        </w:rPr>
        <w:t>硕士!</w:t>
      </w:r>
    </w:p>
    <w:p w14:paraId="14A6AB76" w14:textId="740DE5A0" w:rsidR="003770E9" w:rsidRDefault="003770E9" w:rsidP="00FE2DA2">
      <w:pPr>
        <w:pStyle w:val="a9"/>
        <w:shd w:val="clear" w:color="auto" w:fill="FFFFFF"/>
        <w:spacing w:before="0" w:beforeAutospacing="0" w:after="0" w:afterAutospacing="0" w:line="360" w:lineRule="auto"/>
        <w:rPr>
          <w:color w:val="333333"/>
          <w:sz w:val="18"/>
          <w:szCs w:val="18"/>
        </w:rPr>
      </w:pPr>
    </w:p>
    <w:p w14:paraId="542F1646" w14:textId="2D764BAE" w:rsidR="00864F89" w:rsidRDefault="00864F89" w:rsidP="00FE2DA2">
      <w:pPr>
        <w:pStyle w:val="a9"/>
        <w:shd w:val="clear" w:color="auto" w:fill="FFFFFF"/>
        <w:spacing w:before="0" w:beforeAutospacing="0" w:after="0" w:afterAutospacing="0" w:line="360" w:lineRule="auto"/>
        <w:rPr>
          <w:color w:val="333333"/>
          <w:sz w:val="18"/>
          <w:szCs w:val="18"/>
        </w:rPr>
      </w:pPr>
    </w:p>
    <w:p w14:paraId="2E421A4B" w14:textId="38F77F0C" w:rsidR="00864F89" w:rsidRDefault="00864F89" w:rsidP="00FE2DA2">
      <w:pPr>
        <w:pStyle w:val="a9"/>
        <w:shd w:val="clear" w:color="auto" w:fill="FFFFFF"/>
        <w:spacing w:before="0" w:beforeAutospacing="0" w:after="0" w:afterAutospacing="0" w:line="360" w:lineRule="auto"/>
        <w:rPr>
          <w:color w:val="333333"/>
          <w:sz w:val="18"/>
          <w:szCs w:val="18"/>
        </w:rPr>
      </w:pPr>
    </w:p>
    <w:p w14:paraId="73320884" w14:textId="77777777" w:rsidR="00B05C33" w:rsidRDefault="00B05C33" w:rsidP="00FE2DA2">
      <w:pPr>
        <w:pStyle w:val="a9"/>
        <w:shd w:val="clear" w:color="auto" w:fill="FFFFFF"/>
        <w:spacing w:before="0" w:beforeAutospacing="0" w:after="0" w:afterAutospacing="0" w:line="360" w:lineRule="auto"/>
        <w:rPr>
          <w:color w:val="333333"/>
          <w:sz w:val="18"/>
          <w:szCs w:val="18"/>
        </w:rPr>
      </w:pPr>
    </w:p>
    <w:p w14:paraId="635F5414" w14:textId="12E20952" w:rsidR="0025408F" w:rsidRPr="00FE2DA2" w:rsidRDefault="0025408F" w:rsidP="00AF7859">
      <w:pPr>
        <w:pStyle w:val="a9"/>
        <w:shd w:val="clear" w:color="auto" w:fill="FFFFFF"/>
        <w:spacing w:before="0" w:beforeAutospacing="0" w:after="0" w:afterAutospacing="0"/>
        <w:rPr>
          <w:color w:val="333333"/>
          <w:sz w:val="18"/>
          <w:szCs w:val="18"/>
        </w:rPr>
      </w:pPr>
      <w:r w:rsidRPr="00FE2DA2">
        <w:rPr>
          <w:rFonts w:hint="eastAsia"/>
          <w:b/>
          <w:bCs/>
        </w:rPr>
        <w:lastRenderedPageBreak/>
        <w:t>汕头大学</w:t>
      </w:r>
      <w:r w:rsidRPr="00FE2DA2">
        <w:rPr>
          <w:b/>
          <w:bCs/>
        </w:rPr>
        <w:t>新闻与传播</w:t>
      </w:r>
      <w:r w:rsidRPr="00FE2DA2">
        <w:rPr>
          <w:rFonts w:hint="eastAsia"/>
          <w:b/>
          <w:bCs/>
        </w:rPr>
        <w:t>硕士教育中心：</w:t>
      </w:r>
    </w:p>
    <w:p w14:paraId="5B297DB2" w14:textId="41FD6BE7" w:rsidR="0025408F" w:rsidRPr="00ED319C" w:rsidRDefault="00917196" w:rsidP="00AF7859">
      <w:pPr>
        <w:pStyle w:val="a9"/>
        <w:shd w:val="clear" w:color="auto" w:fill="FFFFFF"/>
        <w:spacing w:before="0" w:beforeAutospacing="0" w:after="0" w:afterAutospacing="0"/>
        <w:rPr>
          <w:color w:val="333333"/>
          <w:sz w:val="21"/>
          <w:szCs w:val="21"/>
        </w:rPr>
      </w:pPr>
      <w:r w:rsidRPr="00ED319C">
        <w:rPr>
          <w:rFonts w:hint="eastAsia"/>
          <w:color w:val="333333"/>
          <w:sz w:val="21"/>
          <w:szCs w:val="21"/>
        </w:rPr>
        <w:t>联系人：</w:t>
      </w:r>
      <w:r w:rsidR="005517DC">
        <w:rPr>
          <w:rFonts w:hint="eastAsia"/>
          <w:color w:val="333333"/>
          <w:sz w:val="21"/>
          <w:szCs w:val="21"/>
        </w:rPr>
        <w:t>韩</w:t>
      </w:r>
      <w:r w:rsidR="0025408F" w:rsidRPr="00ED319C">
        <w:rPr>
          <w:rFonts w:hint="eastAsia"/>
          <w:color w:val="333333"/>
          <w:sz w:val="21"/>
          <w:szCs w:val="21"/>
        </w:rPr>
        <w:t>老师</w:t>
      </w:r>
    </w:p>
    <w:p w14:paraId="61C80E39" w14:textId="1BEAF801" w:rsidR="0025408F" w:rsidRPr="00ED319C" w:rsidRDefault="0025408F" w:rsidP="00AF7859">
      <w:pPr>
        <w:pStyle w:val="a9"/>
        <w:shd w:val="clear" w:color="auto" w:fill="FFFFFF"/>
        <w:spacing w:before="0" w:beforeAutospacing="0" w:after="0" w:afterAutospacing="0"/>
        <w:rPr>
          <w:color w:val="333333"/>
          <w:sz w:val="21"/>
          <w:szCs w:val="21"/>
        </w:rPr>
      </w:pPr>
      <w:r w:rsidRPr="00ED319C">
        <w:rPr>
          <w:rFonts w:hint="eastAsia"/>
          <w:color w:val="333333"/>
          <w:sz w:val="21"/>
          <w:szCs w:val="21"/>
        </w:rPr>
        <w:t>电话：0754-8650</w:t>
      </w:r>
      <w:r w:rsidR="005517DC">
        <w:rPr>
          <w:rFonts w:hint="eastAsia"/>
          <w:color w:val="333333"/>
          <w:sz w:val="21"/>
          <w:szCs w:val="21"/>
        </w:rPr>
        <w:t>3034</w:t>
      </w:r>
    </w:p>
    <w:p w14:paraId="36ECDF44" w14:textId="77777777" w:rsidR="009E4DCE" w:rsidRPr="00ED319C" w:rsidRDefault="009E4DCE" w:rsidP="00AF7859">
      <w:pPr>
        <w:pStyle w:val="a9"/>
        <w:shd w:val="clear" w:color="auto" w:fill="FFFFFF"/>
        <w:spacing w:before="0" w:beforeAutospacing="0" w:after="0" w:afterAutospacing="0"/>
        <w:rPr>
          <w:color w:val="333333"/>
          <w:sz w:val="21"/>
          <w:szCs w:val="21"/>
        </w:rPr>
      </w:pPr>
      <w:r w:rsidRPr="00ED319C">
        <w:rPr>
          <w:rFonts w:hint="eastAsia"/>
          <w:color w:val="333333"/>
          <w:sz w:val="21"/>
          <w:szCs w:val="21"/>
        </w:rPr>
        <w:t>传真：0754-</w:t>
      </w:r>
      <w:r w:rsidRPr="00ED319C">
        <w:rPr>
          <w:color w:val="333333"/>
          <w:sz w:val="21"/>
          <w:szCs w:val="21"/>
        </w:rPr>
        <w:t>82903518</w:t>
      </w:r>
    </w:p>
    <w:p w14:paraId="383E170F" w14:textId="77777777" w:rsidR="009E4DCE" w:rsidRPr="00ED319C" w:rsidRDefault="009E4DCE" w:rsidP="00AF7859">
      <w:pPr>
        <w:pStyle w:val="a9"/>
        <w:shd w:val="clear" w:color="auto" w:fill="FFFFFF"/>
        <w:spacing w:before="0" w:beforeAutospacing="0" w:after="0" w:afterAutospacing="0"/>
        <w:rPr>
          <w:color w:val="333333"/>
          <w:sz w:val="21"/>
          <w:szCs w:val="21"/>
        </w:rPr>
      </w:pPr>
      <w:r w:rsidRPr="00ED319C">
        <w:rPr>
          <w:rFonts w:hint="eastAsia"/>
          <w:color w:val="333333"/>
          <w:sz w:val="21"/>
          <w:szCs w:val="21"/>
        </w:rPr>
        <w:t>微信公众号：汕头大学新闻学院</w:t>
      </w:r>
    </w:p>
    <w:p w14:paraId="41076EBE" w14:textId="77777777" w:rsidR="009E4DCE" w:rsidRPr="00ED319C" w:rsidRDefault="009E4DCE" w:rsidP="00AF7859">
      <w:pPr>
        <w:pStyle w:val="a9"/>
        <w:shd w:val="clear" w:color="auto" w:fill="FFFFFF"/>
        <w:spacing w:before="0" w:beforeAutospacing="0" w:after="0" w:afterAutospacing="0"/>
        <w:rPr>
          <w:color w:val="333333"/>
          <w:sz w:val="21"/>
          <w:szCs w:val="21"/>
        </w:rPr>
      </w:pPr>
      <w:r w:rsidRPr="00ED319C">
        <w:rPr>
          <w:rFonts w:hint="eastAsia"/>
          <w:color w:val="333333"/>
          <w:sz w:val="21"/>
          <w:szCs w:val="21"/>
        </w:rPr>
        <w:t>Email：mingranli</w:t>
      </w:r>
      <w:r w:rsidRPr="00ED319C">
        <w:rPr>
          <w:color w:val="333333"/>
          <w:sz w:val="21"/>
          <w:szCs w:val="21"/>
        </w:rPr>
        <w:t>@stu.edu.cn</w:t>
      </w:r>
    </w:p>
    <w:p w14:paraId="55305620" w14:textId="77777777" w:rsidR="009E4DCE" w:rsidRPr="00ED319C" w:rsidRDefault="009E4DCE" w:rsidP="00AF7859">
      <w:pPr>
        <w:pStyle w:val="a9"/>
        <w:shd w:val="clear" w:color="auto" w:fill="FFFFFF"/>
        <w:spacing w:before="0" w:beforeAutospacing="0" w:after="0" w:afterAutospacing="0"/>
        <w:rPr>
          <w:color w:val="333333"/>
          <w:sz w:val="21"/>
          <w:szCs w:val="21"/>
        </w:rPr>
      </w:pPr>
      <w:r w:rsidRPr="00ED319C">
        <w:rPr>
          <w:rFonts w:hint="eastAsia"/>
          <w:color w:val="333333"/>
          <w:sz w:val="21"/>
          <w:szCs w:val="21"/>
        </w:rPr>
        <w:t>网址：</w:t>
      </w:r>
      <w:r w:rsidRPr="00ED319C">
        <w:rPr>
          <w:sz w:val="21"/>
          <w:szCs w:val="21"/>
        </w:rPr>
        <w:t xml:space="preserve"> </w:t>
      </w:r>
      <w:hyperlink r:id="rId10" w:history="1">
        <w:r w:rsidRPr="00ED319C">
          <w:rPr>
            <w:rStyle w:val="ab"/>
            <w:rFonts w:hint="eastAsia"/>
            <w:sz w:val="21"/>
            <w:szCs w:val="21"/>
          </w:rPr>
          <w:t>http://media.stu.edu.cn</w:t>
        </w:r>
      </w:hyperlink>
    </w:p>
    <w:p w14:paraId="3A64E111" w14:textId="77777777" w:rsidR="009E4DCE" w:rsidRPr="00ED319C" w:rsidRDefault="009E4DCE" w:rsidP="00AF7859">
      <w:pPr>
        <w:pStyle w:val="a9"/>
        <w:shd w:val="clear" w:color="auto" w:fill="FFFFFF"/>
        <w:spacing w:before="0" w:beforeAutospacing="0" w:after="0" w:afterAutospacing="0"/>
        <w:rPr>
          <w:color w:val="333333"/>
          <w:sz w:val="21"/>
          <w:szCs w:val="21"/>
        </w:rPr>
      </w:pPr>
      <w:r w:rsidRPr="00ED319C">
        <w:rPr>
          <w:rFonts w:hint="eastAsia"/>
          <w:color w:val="333333"/>
          <w:sz w:val="21"/>
          <w:szCs w:val="21"/>
        </w:rPr>
        <w:t>通讯地址：（515063）汕头市大学路243号汕头大学新闻学院</w:t>
      </w:r>
    </w:p>
    <w:p w14:paraId="4B1B220A" w14:textId="77777777" w:rsidR="009E4DCE" w:rsidRPr="00FE2DA2" w:rsidRDefault="009E4DCE" w:rsidP="00AF7859">
      <w:pPr>
        <w:pStyle w:val="a9"/>
        <w:shd w:val="clear" w:color="auto" w:fill="FFFFFF"/>
        <w:spacing w:before="0" w:beforeAutospacing="0" w:after="0" w:afterAutospacing="0"/>
        <w:rPr>
          <w:b/>
          <w:bCs/>
        </w:rPr>
      </w:pPr>
    </w:p>
    <w:p w14:paraId="6AF5C3CE" w14:textId="77777777" w:rsidR="009E4DCE" w:rsidRPr="00FE2DA2" w:rsidRDefault="009E4DCE" w:rsidP="00AF7859">
      <w:pPr>
        <w:pStyle w:val="a9"/>
        <w:shd w:val="clear" w:color="auto" w:fill="FFFFFF"/>
        <w:spacing w:before="0" w:beforeAutospacing="0" w:after="0" w:afterAutospacing="0"/>
        <w:rPr>
          <w:color w:val="333333"/>
          <w:sz w:val="18"/>
          <w:szCs w:val="18"/>
        </w:rPr>
      </w:pPr>
      <w:r w:rsidRPr="00FE2DA2">
        <w:rPr>
          <w:rFonts w:hint="eastAsia"/>
          <w:b/>
          <w:bCs/>
        </w:rPr>
        <w:t>汕头大学研究生学院：</w:t>
      </w:r>
    </w:p>
    <w:p w14:paraId="45913E23" w14:textId="273F910F" w:rsidR="00EE0127" w:rsidRDefault="00EE0127" w:rsidP="00AF7859">
      <w:pPr>
        <w:pStyle w:val="a9"/>
        <w:shd w:val="clear" w:color="auto" w:fill="FFFFFF"/>
        <w:spacing w:before="0" w:beforeAutospacing="0" w:after="0" w:afterAutospacing="0"/>
        <w:rPr>
          <w:color w:val="333333"/>
          <w:sz w:val="21"/>
          <w:szCs w:val="21"/>
        </w:rPr>
      </w:pPr>
      <w:r w:rsidRPr="00EE0127">
        <w:rPr>
          <w:rFonts w:hint="eastAsia"/>
          <w:color w:val="333333"/>
          <w:sz w:val="21"/>
          <w:szCs w:val="21"/>
        </w:rPr>
        <w:t>联系人：张老师</w:t>
      </w:r>
    </w:p>
    <w:p w14:paraId="71659E6F" w14:textId="5133A6C2" w:rsidR="009E4DCE" w:rsidRPr="00ED319C" w:rsidRDefault="009E4DCE" w:rsidP="00AF7859">
      <w:pPr>
        <w:pStyle w:val="a9"/>
        <w:shd w:val="clear" w:color="auto" w:fill="FFFFFF"/>
        <w:spacing w:before="0" w:beforeAutospacing="0" w:after="0" w:afterAutospacing="0"/>
        <w:rPr>
          <w:color w:val="333333"/>
          <w:sz w:val="21"/>
          <w:szCs w:val="21"/>
        </w:rPr>
      </w:pPr>
      <w:r w:rsidRPr="00ED319C">
        <w:rPr>
          <w:rFonts w:hint="eastAsia"/>
          <w:color w:val="333333"/>
          <w:sz w:val="21"/>
          <w:szCs w:val="21"/>
        </w:rPr>
        <w:t>电话：0754-86502426</w:t>
      </w:r>
    </w:p>
    <w:p w14:paraId="7E1B1D0F" w14:textId="3C78D103" w:rsidR="00355C8D" w:rsidRPr="00ED319C" w:rsidRDefault="009E4DCE" w:rsidP="00AF7859">
      <w:pPr>
        <w:pStyle w:val="a9"/>
        <w:shd w:val="clear" w:color="auto" w:fill="FFFFFF"/>
        <w:spacing w:before="0" w:beforeAutospacing="0" w:after="0" w:afterAutospacing="0"/>
        <w:rPr>
          <w:color w:val="333333"/>
          <w:sz w:val="21"/>
          <w:szCs w:val="21"/>
        </w:rPr>
      </w:pPr>
      <w:r w:rsidRPr="00ED319C">
        <w:rPr>
          <w:rFonts w:hint="eastAsia"/>
          <w:color w:val="333333"/>
          <w:sz w:val="21"/>
          <w:szCs w:val="21"/>
        </w:rPr>
        <w:t>汕头大学研究生学院网址：</w:t>
      </w:r>
      <w:hyperlink r:id="rId11" w:history="1">
        <w:r w:rsidRPr="00ED319C">
          <w:rPr>
            <w:rFonts w:hint="eastAsia"/>
            <w:sz w:val="21"/>
            <w:szCs w:val="21"/>
          </w:rPr>
          <w:t>http://www.gs.stu.edu.cn/</w:t>
        </w:r>
      </w:hyperlink>
    </w:p>
    <w:sectPr w:rsidR="00355C8D" w:rsidRPr="00ED31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94D1F" w14:textId="77777777" w:rsidR="000D53CE" w:rsidRDefault="000D53CE" w:rsidP="00B710E9">
      <w:r>
        <w:separator/>
      </w:r>
    </w:p>
  </w:endnote>
  <w:endnote w:type="continuationSeparator" w:id="0">
    <w:p w14:paraId="4EAC6E53" w14:textId="77777777" w:rsidR="000D53CE" w:rsidRDefault="000D53CE" w:rsidP="00B7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45074" w14:textId="77777777" w:rsidR="000D53CE" w:rsidRDefault="000D53CE" w:rsidP="00B710E9">
      <w:r>
        <w:separator/>
      </w:r>
    </w:p>
  </w:footnote>
  <w:footnote w:type="continuationSeparator" w:id="0">
    <w:p w14:paraId="084970C3" w14:textId="77777777" w:rsidR="000D53CE" w:rsidRDefault="000D53CE" w:rsidP="00B71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A7EE0"/>
    <w:multiLevelType w:val="hybridMultilevel"/>
    <w:tmpl w:val="80C229F6"/>
    <w:lvl w:ilvl="0" w:tplc="5BCE7CC8">
      <w:start w:val="1"/>
      <w:numFmt w:val="decimalEnclosedCircle"/>
      <w:lvlText w:val="%1"/>
      <w:lvlJc w:val="left"/>
      <w:pPr>
        <w:ind w:left="360" w:hanging="360"/>
      </w:pPr>
      <w:rPr>
        <w:rFonts w:ascii="微软雅黑" w:eastAsia="微软雅黑" w:hAnsi="微软雅黑" w:cs="微软雅黑" w:hint="default"/>
        <w:color w:val="000000"/>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8D"/>
    <w:rsid w:val="00015350"/>
    <w:rsid w:val="000210DA"/>
    <w:rsid w:val="000D53CE"/>
    <w:rsid w:val="000D75F7"/>
    <w:rsid w:val="000E58FC"/>
    <w:rsid w:val="00171CB7"/>
    <w:rsid w:val="00195738"/>
    <w:rsid w:val="00234A36"/>
    <w:rsid w:val="00250E60"/>
    <w:rsid w:val="0025184E"/>
    <w:rsid w:val="0025408F"/>
    <w:rsid w:val="002D081A"/>
    <w:rsid w:val="002E19DF"/>
    <w:rsid w:val="002F2615"/>
    <w:rsid w:val="00301A6C"/>
    <w:rsid w:val="00352FE0"/>
    <w:rsid w:val="00355C8D"/>
    <w:rsid w:val="003770E9"/>
    <w:rsid w:val="00475FDC"/>
    <w:rsid w:val="0048232B"/>
    <w:rsid w:val="00504E84"/>
    <w:rsid w:val="00507ABC"/>
    <w:rsid w:val="00515BCD"/>
    <w:rsid w:val="005239B0"/>
    <w:rsid w:val="005517DC"/>
    <w:rsid w:val="0056767C"/>
    <w:rsid w:val="00574F76"/>
    <w:rsid w:val="00575DFD"/>
    <w:rsid w:val="0068261E"/>
    <w:rsid w:val="00722F5A"/>
    <w:rsid w:val="00756A2F"/>
    <w:rsid w:val="007A510C"/>
    <w:rsid w:val="00822308"/>
    <w:rsid w:val="00853E7E"/>
    <w:rsid w:val="00860413"/>
    <w:rsid w:val="0086102A"/>
    <w:rsid w:val="00864F89"/>
    <w:rsid w:val="008E383B"/>
    <w:rsid w:val="00917196"/>
    <w:rsid w:val="00937BE9"/>
    <w:rsid w:val="009610C0"/>
    <w:rsid w:val="009E4DCE"/>
    <w:rsid w:val="00A20EB6"/>
    <w:rsid w:val="00A51FFF"/>
    <w:rsid w:val="00AA05D6"/>
    <w:rsid w:val="00AA303E"/>
    <w:rsid w:val="00AB2957"/>
    <w:rsid w:val="00AD3A3C"/>
    <w:rsid w:val="00AD73C4"/>
    <w:rsid w:val="00AF7859"/>
    <w:rsid w:val="00B05C33"/>
    <w:rsid w:val="00B55413"/>
    <w:rsid w:val="00B710E9"/>
    <w:rsid w:val="00B73DA2"/>
    <w:rsid w:val="00B76970"/>
    <w:rsid w:val="00B97B9E"/>
    <w:rsid w:val="00BC3DE4"/>
    <w:rsid w:val="00BD1217"/>
    <w:rsid w:val="00BD5028"/>
    <w:rsid w:val="00C47EAD"/>
    <w:rsid w:val="00C54924"/>
    <w:rsid w:val="00CE0780"/>
    <w:rsid w:val="00CF4544"/>
    <w:rsid w:val="00D7530F"/>
    <w:rsid w:val="00D81823"/>
    <w:rsid w:val="00D8475E"/>
    <w:rsid w:val="00D94F85"/>
    <w:rsid w:val="00E11955"/>
    <w:rsid w:val="00E56863"/>
    <w:rsid w:val="00E64098"/>
    <w:rsid w:val="00E90381"/>
    <w:rsid w:val="00EA5E4C"/>
    <w:rsid w:val="00ED319C"/>
    <w:rsid w:val="00EE0127"/>
    <w:rsid w:val="00EE60F5"/>
    <w:rsid w:val="00F05B7F"/>
    <w:rsid w:val="00F07FE3"/>
    <w:rsid w:val="00F225C7"/>
    <w:rsid w:val="00FC579E"/>
    <w:rsid w:val="00FE2DA2"/>
    <w:rsid w:val="00FF2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18"/>
  <w15:chartTrackingRefBased/>
  <w15:docId w15:val="{43B67AE2-5041-4438-8CB5-41DFB54E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0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0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10E9"/>
    <w:rPr>
      <w:sz w:val="18"/>
      <w:szCs w:val="18"/>
    </w:rPr>
  </w:style>
  <w:style w:type="paragraph" w:styleId="a5">
    <w:name w:val="footer"/>
    <w:basedOn w:val="a"/>
    <w:link w:val="a6"/>
    <w:uiPriority w:val="99"/>
    <w:unhideWhenUsed/>
    <w:rsid w:val="00B710E9"/>
    <w:pPr>
      <w:tabs>
        <w:tab w:val="center" w:pos="4153"/>
        <w:tab w:val="right" w:pos="8306"/>
      </w:tabs>
      <w:snapToGrid w:val="0"/>
      <w:jc w:val="left"/>
    </w:pPr>
    <w:rPr>
      <w:sz w:val="18"/>
      <w:szCs w:val="18"/>
    </w:rPr>
  </w:style>
  <w:style w:type="character" w:customStyle="1" w:styleId="a6">
    <w:name w:val="页脚 字符"/>
    <w:basedOn w:val="a0"/>
    <w:link w:val="a5"/>
    <w:uiPriority w:val="99"/>
    <w:rsid w:val="00B710E9"/>
    <w:rPr>
      <w:sz w:val="18"/>
      <w:szCs w:val="18"/>
    </w:rPr>
  </w:style>
  <w:style w:type="paragraph" w:styleId="HTML">
    <w:name w:val="HTML Preformatted"/>
    <w:basedOn w:val="a"/>
    <w:link w:val="HTML1"/>
    <w:rsid w:val="00B710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eastAsia="宋体" w:hAnsi="Arial" w:cs="Times New Roman"/>
      <w:kern w:val="0"/>
      <w:sz w:val="20"/>
      <w:szCs w:val="21"/>
      <w:lang w:val="x-none" w:eastAsia="x-none"/>
    </w:rPr>
  </w:style>
  <w:style w:type="character" w:customStyle="1" w:styleId="HTML0">
    <w:name w:val="HTML 预设格式 字符"/>
    <w:basedOn w:val="a0"/>
    <w:uiPriority w:val="99"/>
    <w:semiHidden/>
    <w:rsid w:val="00B710E9"/>
    <w:rPr>
      <w:rFonts w:ascii="Courier New" w:hAnsi="Courier New" w:cs="Courier New"/>
      <w:sz w:val="20"/>
      <w:szCs w:val="20"/>
    </w:rPr>
  </w:style>
  <w:style w:type="character" w:customStyle="1" w:styleId="HTML1">
    <w:name w:val="HTML 预设格式 字符1"/>
    <w:link w:val="HTML"/>
    <w:rsid w:val="00B710E9"/>
    <w:rPr>
      <w:rFonts w:ascii="Arial" w:eastAsia="宋体" w:hAnsi="Arial" w:cs="Times New Roman"/>
      <w:kern w:val="0"/>
      <w:sz w:val="20"/>
      <w:szCs w:val="21"/>
      <w:lang w:val="x-none" w:eastAsia="x-none"/>
    </w:rPr>
  </w:style>
  <w:style w:type="paragraph" w:styleId="a7">
    <w:name w:val="List Paragraph"/>
    <w:basedOn w:val="a"/>
    <w:uiPriority w:val="34"/>
    <w:qFormat/>
    <w:rsid w:val="002F2615"/>
    <w:pPr>
      <w:ind w:firstLineChars="200" w:firstLine="420"/>
    </w:pPr>
  </w:style>
  <w:style w:type="paragraph" w:styleId="a8">
    <w:name w:val="Normal Indent"/>
    <w:basedOn w:val="a"/>
    <w:rsid w:val="00BD1217"/>
    <w:pPr>
      <w:adjustRightInd w:val="0"/>
      <w:ind w:firstLine="420"/>
    </w:pPr>
    <w:rPr>
      <w:rFonts w:ascii="Times New Roman" w:eastAsia="宋体" w:hAnsi="Times New Roman" w:cs="Times New Roman"/>
      <w:szCs w:val="20"/>
    </w:rPr>
  </w:style>
  <w:style w:type="paragraph" w:customStyle="1" w:styleId="Default">
    <w:name w:val="Default"/>
    <w:rsid w:val="00BD1217"/>
    <w:pPr>
      <w:widowControl w:val="0"/>
      <w:autoSpaceDE w:val="0"/>
      <w:autoSpaceDN w:val="0"/>
      <w:adjustRightInd w:val="0"/>
    </w:pPr>
    <w:rPr>
      <w:rFonts w:ascii="黑体" w:eastAsia="黑体" w:hAnsi="Calibri" w:cs="黑体"/>
      <w:color w:val="000000"/>
      <w:kern w:val="0"/>
      <w:sz w:val="24"/>
      <w:szCs w:val="24"/>
    </w:rPr>
  </w:style>
  <w:style w:type="paragraph" w:styleId="a9">
    <w:name w:val="Normal (Web)"/>
    <w:basedOn w:val="a"/>
    <w:uiPriority w:val="99"/>
    <w:unhideWhenUsed/>
    <w:rsid w:val="0025408F"/>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25408F"/>
    <w:rPr>
      <w:b/>
      <w:bCs/>
    </w:rPr>
  </w:style>
  <w:style w:type="character" w:styleId="ab">
    <w:name w:val="Hyperlink"/>
    <w:basedOn w:val="a0"/>
    <w:uiPriority w:val="99"/>
    <w:unhideWhenUsed/>
    <w:rsid w:val="0025408F"/>
    <w:rPr>
      <w:color w:val="0000FF"/>
      <w:u w:val="single"/>
    </w:rPr>
  </w:style>
  <w:style w:type="character" w:styleId="ac">
    <w:name w:val="Unresolved Mention"/>
    <w:basedOn w:val="a0"/>
    <w:uiPriority w:val="99"/>
    <w:semiHidden/>
    <w:unhideWhenUsed/>
    <w:rsid w:val="009171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8683">
      <w:bodyDiv w:val="1"/>
      <w:marLeft w:val="0"/>
      <w:marRight w:val="0"/>
      <w:marTop w:val="0"/>
      <w:marBottom w:val="0"/>
      <w:divBdr>
        <w:top w:val="none" w:sz="0" w:space="0" w:color="auto"/>
        <w:left w:val="none" w:sz="0" w:space="0" w:color="auto"/>
        <w:bottom w:val="none" w:sz="0" w:space="0" w:color="auto"/>
        <w:right w:val="none" w:sz="0" w:space="0" w:color="auto"/>
      </w:divBdr>
    </w:div>
    <w:div w:id="55563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z.chsi.com.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stu.edu.cn/" TargetMode="External"/><Relationship Id="rId5" Type="http://schemas.openxmlformats.org/officeDocument/2006/relationships/webSettings" Target="webSettings.xml"/><Relationship Id="rId10" Type="http://schemas.openxmlformats.org/officeDocument/2006/relationships/hyperlink" Target="http://media.stu.edu.cn/***/" TargetMode="External"/><Relationship Id="rId4" Type="http://schemas.openxmlformats.org/officeDocument/2006/relationships/settings" Target="settings.xml"/><Relationship Id="rId9" Type="http://schemas.openxmlformats.org/officeDocument/2006/relationships/hyperlink" Target="http://yz.chsi.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1BA93-80D2-4A45-B417-4E3C13CA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E6538</dc:creator>
  <cp:keywords/>
  <dc:description/>
  <cp:lastModifiedBy>蓓 林</cp:lastModifiedBy>
  <cp:revision>32</cp:revision>
  <dcterms:created xsi:type="dcterms:W3CDTF">2019-09-09T08:24:00Z</dcterms:created>
  <dcterms:modified xsi:type="dcterms:W3CDTF">2019-09-10T07:37:00Z</dcterms:modified>
</cp:coreProperties>
</file>