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B0E1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AA6A20" w14:textId="77777777" w:rsidR="00A46B45" w:rsidRPr="00A338C0" w:rsidRDefault="00A46B45" w:rsidP="00A46B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汕头大学化学学科硕士研究生复试办法</w:t>
      </w:r>
    </w:p>
    <w:p w14:paraId="7BB624EA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、复试将采取公平、公正、公开的原则进行。</w:t>
      </w:r>
    </w:p>
    <w:p w14:paraId="15B3164D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、复试基本要求详见汕头大学研究生招生网</w:t>
      </w:r>
      <w:r w:rsidRPr="00A338C0">
        <w:rPr>
          <w:rFonts w:ascii="Times New Roman" w:hAnsi="Times New Roman" w:cs="Times New Roman"/>
          <w:sz w:val="24"/>
          <w:szCs w:val="24"/>
        </w:rPr>
        <w:t>。</w:t>
      </w:r>
    </w:p>
    <w:p w14:paraId="126B5407" w14:textId="3BB438FF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、关于符合国家考研加分政策考生须在</w:t>
      </w:r>
      <w:r w:rsidR="00854BFC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复试前</w:t>
      </w:r>
      <w:r w:rsidR="00D452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需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主动递交加分申请，否则视为自动放弃。</w:t>
      </w:r>
    </w:p>
    <w:p w14:paraId="683D23CE" w14:textId="5B94D338" w:rsidR="008B6F54" w:rsidRDefault="00A46B45" w:rsidP="00A46B45">
      <w:pPr>
        <w:spacing w:line="360" w:lineRule="auto"/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</w:t>
      </w:r>
      <w:r w:rsidR="006F15EC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由于疫情影响，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第一轮复试的时间</w:t>
      </w:r>
      <w:r w:rsidR="001549D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预计为</w:t>
      </w:r>
      <w:r w:rsidR="001549D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5</w:t>
      </w:r>
      <w:r w:rsidR="001549D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月</w:t>
      </w:r>
      <w:r w:rsidR="00D452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1</w:t>
      </w:r>
      <w:r w:rsidR="0015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452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日</w:t>
      </w:r>
      <w:r w:rsidR="0016290A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  <w:r w:rsidR="008B6F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复试将采用线上面试的方式进行</w:t>
      </w:r>
      <w:r w:rsidR="0037705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，考生在面试中需出示相关证件</w:t>
      </w:r>
      <w:r w:rsidR="008B6F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  <w:r w:rsidR="008B6F54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面试内容包括英语口语、专业知识和综合素质</w:t>
      </w:r>
      <w:r w:rsidR="005F71C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时间为</w:t>
      </w:r>
      <w:r w:rsidR="005F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分钟</w:t>
      </w:r>
      <w:r w:rsidR="008D3DF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</w:t>
      </w:r>
      <w:r w:rsidR="00F63E8B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面试</w:t>
      </w:r>
      <w:r w:rsidR="001B522A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顺序</w:t>
      </w:r>
      <w:r w:rsidR="00B6209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随机</w:t>
      </w:r>
      <w:r w:rsidR="001B522A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确定</w:t>
      </w:r>
      <w:r w:rsidR="00F2281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</w:p>
    <w:p w14:paraId="5AEECD4E" w14:textId="38375571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、总成绩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初试成绩（百分制）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 +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复试成绩（百分制）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。</w:t>
      </w:r>
    </w:p>
    <w:p w14:paraId="1646FF5B" w14:textId="77F0D63B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、复试完后按总成绩排序，由高到低录取，复试成绩低于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分的不予录取，不足名额部分将进行第二轮调剂进行补充，每位考生在本专业只能有一次复试机会。</w:t>
      </w:r>
    </w:p>
    <w:p w14:paraId="3CBF0D9E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、复试采取差额复试办法。复试人数按招生人数的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120%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左右确定。</w:t>
      </w:r>
    </w:p>
    <w:p w14:paraId="4CA59D70" w14:textId="7DF9B999" w:rsidR="00A46B45" w:rsidRPr="00051DE1" w:rsidRDefault="00A46B45" w:rsidP="00051D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、第二轮复试的时间另行确定，但复试方案不变。</w:t>
      </w:r>
    </w:p>
    <w:p w14:paraId="1D92DD68" w14:textId="77777777" w:rsidR="00A46B45" w:rsidRDefault="00A46B45" w:rsidP="00A46B45">
      <w:pPr>
        <w:rPr>
          <w:color w:val="000000"/>
          <w:sz w:val="28"/>
          <w:szCs w:val="28"/>
          <w:shd w:val="clear" w:color="auto" w:fill="FFFFFF"/>
        </w:rPr>
      </w:pPr>
    </w:p>
    <w:p w14:paraId="264493FB" w14:textId="77777777" w:rsidR="00A46B45" w:rsidRDefault="00A46B45" w:rsidP="00A46B45"/>
    <w:p w14:paraId="2FEDDCAD" w14:textId="77777777" w:rsidR="00197F72" w:rsidRDefault="00197F72"/>
    <w:sectPr w:rsidR="00197F72" w:rsidSect="00703C46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45"/>
    <w:rsid w:val="00051DE1"/>
    <w:rsid w:val="0015398C"/>
    <w:rsid w:val="001549D3"/>
    <w:rsid w:val="0016290A"/>
    <w:rsid w:val="00176979"/>
    <w:rsid w:val="00197F72"/>
    <w:rsid w:val="001B522A"/>
    <w:rsid w:val="003041AF"/>
    <w:rsid w:val="00355AAD"/>
    <w:rsid w:val="00377050"/>
    <w:rsid w:val="0037719E"/>
    <w:rsid w:val="003B1053"/>
    <w:rsid w:val="00515DB8"/>
    <w:rsid w:val="005B2E38"/>
    <w:rsid w:val="005F71C9"/>
    <w:rsid w:val="005F7646"/>
    <w:rsid w:val="006146CF"/>
    <w:rsid w:val="00625E8D"/>
    <w:rsid w:val="006E0FBA"/>
    <w:rsid w:val="006F15EC"/>
    <w:rsid w:val="006F640E"/>
    <w:rsid w:val="00703C46"/>
    <w:rsid w:val="00854BFC"/>
    <w:rsid w:val="008B6F54"/>
    <w:rsid w:val="008D3DF8"/>
    <w:rsid w:val="00933C7A"/>
    <w:rsid w:val="009E4675"/>
    <w:rsid w:val="00A1681F"/>
    <w:rsid w:val="00A338C0"/>
    <w:rsid w:val="00A40791"/>
    <w:rsid w:val="00A46B45"/>
    <w:rsid w:val="00A74D7D"/>
    <w:rsid w:val="00A74E85"/>
    <w:rsid w:val="00AF6918"/>
    <w:rsid w:val="00B62093"/>
    <w:rsid w:val="00C71157"/>
    <w:rsid w:val="00D45254"/>
    <w:rsid w:val="00D55651"/>
    <w:rsid w:val="00D61FBD"/>
    <w:rsid w:val="00E90F0E"/>
    <w:rsid w:val="00ED2731"/>
    <w:rsid w:val="00F22812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79D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6B45"/>
    <w:pPr>
      <w:widowControl w:val="0"/>
      <w:jc w:val="both"/>
    </w:pPr>
    <w:rPr>
      <w:rFonts w:eastAsiaTheme="minorEastAsia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6B45"/>
  </w:style>
  <w:style w:type="character" w:styleId="a4">
    <w:name w:val="FollowedHyperlink"/>
    <w:basedOn w:val="a0"/>
    <w:uiPriority w:val="99"/>
    <w:semiHidden/>
    <w:unhideWhenUsed/>
    <w:rsid w:val="00A4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Binbin Luo</dc:creator>
  <cp:keywords/>
  <dc:description/>
  <cp:lastModifiedBy>Binbin Luo</cp:lastModifiedBy>
  <cp:revision>39</cp:revision>
  <dcterms:created xsi:type="dcterms:W3CDTF">2018-03-19T06:37:00Z</dcterms:created>
  <dcterms:modified xsi:type="dcterms:W3CDTF">2020-04-26T08:20:00Z</dcterms:modified>
</cp:coreProperties>
</file>