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8F0" w:rsidRPr="00791AD5" w:rsidRDefault="00055091" w:rsidP="00791AD5">
      <w:pPr>
        <w:jc w:val="center"/>
        <w:rPr>
          <w:rFonts w:hint="eastAsia"/>
          <w:sz w:val="24"/>
          <w:szCs w:val="24"/>
        </w:rPr>
      </w:pPr>
      <w:r w:rsidRPr="00791AD5">
        <w:rPr>
          <w:rFonts w:hint="eastAsia"/>
          <w:sz w:val="24"/>
          <w:szCs w:val="24"/>
        </w:rPr>
        <w:t>物理系光学工程和材料物理与化学硕士复试办法</w:t>
      </w:r>
    </w:p>
    <w:p w:rsidR="00055091" w:rsidRDefault="00055091">
      <w:pPr>
        <w:rPr>
          <w:rFonts w:hint="eastAsia"/>
        </w:rPr>
      </w:pPr>
    </w:p>
    <w:p w:rsidR="00055091" w:rsidRPr="00D23371" w:rsidRDefault="00055091" w:rsidP="00D23371">
      <w:pPr>
        <w:spacing w:line="360" w:lineRule="auto"/>
        <w:rPr>
          <w:rFonts w:hint="eastAsia"/>
          <w:sz w:val="24"/>
          <w:szCs w:val="24"/>
        </w:rPr>
      </w:pPr>
      <w:r w:rsidRPr="00D23371">
        <w:rPr>
          <w:rFonts w:hint="eastAsia"/>
          <w:sz w:val="24"/>
          <w:szCs w:val="24"/>
        </w:rPr>
        <w:t>时间：</w:t>
      </w:r>
      <w:r w:rsidR="00D23371" w:rsidRPr="00D23371">
        <w:rPr>
          <w:rFonts w:hint="eastAsia"/>
          <w:sz w:val="24"/>
          <w:szCs w:val="24"/>
        </w:rPr>
        <w:t>待定</w:t>
      </w:r>
    </w:p>
    <w:p w:rsidR="00055091" w:rsidRPr="00D23371" w:rsidRDefault="00055091" w:rsidP="00D23371">
      <w:pPr>
        <w:spacing w:line="360" w:lineRule="auto"/>
        <w:rPr>
          <w:sz w:val="24"/>
          <w:szCs w:val="24"/>
        </w:rPr>
      </w:pPr>
      <w:r w:rsidRPr="00D23371">
        <w:rPr>
          <w:rFonts w:hint="eastAsia"/>
          <w:sz w:val="24"/>
          <w:szCs w:val="24"/>
        </w:rPr>
        <w:t>地点：</w:t>
      </w:r>
      <w:r w:rsidR="00D23371" w:rsidRPr="00D23371">
        <w:rPr>
          <w:rFonts w:hint="eastAsia"/>
          <w:sz w:val="24"/>
          <w:szCs w:val="24"/>
        </w:rPr>
        <w:t>待定</w:t>
      </w:r>
    </w:p>
    <w:p w:rsidR="00D23371" w:rsidRPr="00D23371" w:rsidRDefault="00D23371" w:rsidP="00D23371">
      <w:pPr>
        <w:spacing w:line="360" w:lineRule="auto"/>
        <w:rPr>
          <w:rFonts w:hint="eastAsia"/>
          <w:sz w:val="24"/>
          <w:szCs w:val="24"/>
        </w:rPr>
      </w:pPr>
      <w:r w:rsidRPr="00D23371">
        <w:rPr>
          <w:rFonts w:hint="eastAsia"/>
          <w:sz w:val="24"/>
          <w:szCs w:val="24"/>
        </w:rPr>
        <w:t>是否采用视频面试：待定</w:t>
      </w:r>
    </w:p>
    <w:p w:rsidR="00055091" w:rsidRPr="00D23371" w:rsidRDefault="00055091" w:rsidP="00D23371">
      <w:pPr>
        <w:spacing w:line="360" w:lineRule="auto"/>
        <w:rPr>
          <w:rFonts w:hint="eastAsia"/>
          <w:sz w:val="24"/>
          <w:szCs w:val="24"/>
        </w:rPr>
      </w:pPr>
    </w:p>
    <w:p w:rsidR="00055091" w:rsidRPr="00D23371" w:rsidRDefault="00055091" w:rsidP="00D23371">
      <w:pPr>
        <w:spacing w:line="360" w:lineRule="auto"/>
        <w:rPr>
          <w:rFonts w:hint="eastAsia"/>
          <w:b/>
          <w:sz w:val="24"/>
          <w:szCs w:val="24"/>
        </w:rPr>
      </w:pPr>
      <w:r w:rsidRPr="00D23371">
        <w:rPr>
          <w:rFonts w:hint="eastAsia"/>
          <w:b/>
          <w:sz w:val="24"/>
          <w:szCs w:val="24"/>
        </w:rPr>
        <w:t>考察项目：</w:t>
      </w:r>
    </w:p>
    <w:p w:rsidR="00055091" w:rsidRPr="00D23371" w:rsidRDefault="00055091" w:rsidP="00D23371">
      <w:pPr>
        <w:spacing w:beforeLines="30" w:before="93" w:afterLines="30" w:after="93" w:line="360" w:lineRule="auto"/>
        <w:ind w:firstLineChars="200" w:firstLine="480"/>
        <w:rPr>
          <w:rFonts w:hint="eastAsia"/>
          <w:color w:val="000000"/>
          <w:sz w:val="24"/>
          <w:szCs w:val="24"/>
        </w:rPr>
      </w:pPr>
      <w:r w:rsidRPr="00D23371">
        <w:rPr>
          <w:rFonts w:hint="eastAsia"/>
          <w:color w:val="000000"/>
          <w:sz w:val="24"/>
          <w:szCs w:val="24"/>
        </w:rPr>
        <w:t>1</w:t>
      </w:r>
      <w:r w:rsidRPr="00D23371">
        <w:rPr>
          <w:rFonts w:hint="eastAsia"/>
          <w:color w:val="000000"/>
          <w:sz w:val="24"/>
          <w:szCs w:val="24"/>
        </w:rPr>
        <w:t>）专业知识考核</w:t>
      </w:r>
    </w:p>
    <w:p w:rsidR="00055091" w:rsidRPr="00D23371" w:rsidRDefault="00055091" w:rsidP="00D23371">
      <w:pPr>
        <w:spacing w:line="360" w:lineRule="auto"/>
        <w:ind w:firstLineChars="200" w:firstLine="480"/>
        <w:rPr>
          <w:rFonts w:hint="eastAsia"/>
          <w:color w:val="000000"/>
          <w:sz w:val="24"/>
          <w:szCs w:val="24"/>
        </w:rPr>
      </w:pPr>
      <w:r w:rsidRPr="00D23371">
        <w:rPr>
          <w:rFonts w:hint="eastAsia"/>
          <w:color w:val="000000"/>
          <w:sz w:val="24"/>
          <w:szCs w:val="24"/>
        </w:rPr>
        <w:t>考核内容：</w:t>
      </w:r>
      <w:r w:rsidRPr="00D23371">
        <w:rPr>
          <w:color w:val="000000"/>
          <w:sz w:val="24"/>
          <w:szCs w:val="24"/>
        </w:rPr>
        <w:t xml:space="preserve"> </w:t>
      </w:r>
      <w:r w:rsidRPr="00D23371">
        <w:rPr>
          <w:rFonts w:hint="eastAsia"/>
          <w:color w:val="000000"/>
          <w:sz w:val="24"/>
          <w:szCs w:val="24"/>
        </w:rPr>
        <w:t>物理综合性知识考察，包括力学、热学、电磁学、光学、激光原理、量子力学、原子物理、固体物理、半导体物理、材料与物性、数学物理方法、光电材料物理等科目的综合性知识考察。根据考生本科所学课程，就相关科目考察其专业课基础知识。</w:t>
      </w:r>
    </w:p>
    <w:p w:rsidR="00055091" w:rsidRPr="00D23371" w:rsidRDefault="00055091" w:rsidP="00D23371">
      <w:pPr>
        <w:spacing w:line="360" w:lineRule="auto"/>
        <w:ind w:firstLineChars="200" w:firstLine="480"/>
        <w:rPr>
          <w:rFonts w:hint="eastAsia"/>
          <w:color w:val="000000"/>
          <w:sz w:val="24"/>
          <w:szCs w:val="24"/>
        </w:rPr>
      </w:pPr>
      <w:r w:rsidRPr="00D23371">
        <w:rPr>
          <w:rFonts w:hint="eastAsia"/>
          <w:color w:val="000000"/>
          <w:sz w:val="24"/>
          <w:szCs w:val="24"/>
        </w:rPr>
        <w:t>考核方式：口试，满分</w:t>
      </w:r>
      <w:r w:rsidRPr="00D23371">
        <w:rPr>
          <w:rFonts w:hint="eastAsia"/>
          <w:color w:val="000000"/>
          <w:sz w:val="24"/>
          <w:szCs w:val="24"/>
        </w:rPr>
        <w:t>40</w:t>
      </w:r>
      <w:r w:rsidRPr="00D23371">
        <w:rPr>
          <w:rFonts w:hint="eastAsia"/>
          <w:color w:val="000000"/>
          <w:sz w:val="24"/>
          <w:szCs w:val="24"/>
        </w:rPr>
        <w:t>分。</w:t>
      </w:r>
      <w:bookmarkStart w:id="0" w:name="_GoBack"/>
      <w:bookmarkEnd w:id="0"/>
    </w:p>
    <w:p w:rsidR="00055091" w:rsidRPr="00D23371" w:rsidRDefault="00055091" w:rsidP="00D23371">
      <w:pPr>
        <w:spacing w:beforeLines="30" w:before="93" w:afterLines="30" w:after="93" w:line="360" w:lineRule="auto"/>
        <w:ind w:firstLineChars="200" w:firstLine="480"/>
        <w:rPr>
          <w:rFonts w:hint="eastAsia"/>
          <w:color w:val="000000"/>
          <w:sz w:val="24"/>
          <w:szCs w:val="24"/>
        </w:rPr>
      </w:pPr>
      <w:r w:rsidRPr="00D23371">
        <w:rPr>
          <w:rFonts w:hint="eastAsia"/>
          <w:color w:val="000000"/>
          <w:sz w:val="24"/>
          <w:szCs w:val="24"/>
        </w:rPr>
        <w:t>2</w:t>
      </w:r>
      <w:r w:rsidRPr="00D23371">
        <w:rPr>
          <w:rFonts w:hint="eastAsia"/>
          <w:color w:val="000000"/>
          <w:sz w:val="24"/>
          <w:szCs w:val="24"/>
        </w:rPr>
        <w:t>）综合素质考核</w:t>
      </w:r>
    </w:p>
    <w:p w:rsidR="00055091" w:rsidRPr="00D23371" w:rsidRDefault="00055091" w:rsidP="00D23371">
      <w:pPr>
        <w:spacing w:line="360" w:lineRule="auto"/>
        <w:ind w:firstLineChars="200" w:firstLine="480"/>
        <w:rPr>
          <w:rFonts w:hint="eastAsia"/>
          <w:color w:val="000000"/>
          <w:sz w:val="24"/>
          <w:szCs w:val="24"/>
        </w:rPr>
      </w:pPr>
      <w:r w:rsidRPr="00D23371">
        <w:rPr>
          <w:rFonts w:hint="eastAsia"/>
          <w:color w:val="000000"/>
          <w:sz w:val="24"/>
          <w:szCs w:val="24"/>
        </w:rPr>
        <w:t>考核内容：包括知识结构、科研能力、创新能力、实际动手能力、个人素质，其中个人素质指考生思维分析能力、语言表达能力、理想抱负等。</w:t>
      </w:r>
    </w:p>
    <w:p w:rsidR="00055091" w:rsidRPr="00D23371" w:rsidRDefault="00055091" w:rsidP="00D23371">
      <w:pPr>
        <w:spacing w:line="360" w:lineRule="auto"/>
        <w:rPr>
          <w:rFonts w:hint="eastAsia"/>
          <w:color w:val="000000"/>
          <w:sz w:val="24"/>
          <w:szCs w:val="24"/>
        </w:rPr>
      </w:pPr>
      <w:r w:rsidRPr="00D23371">
        <w:rPr>
          <w:rFonts w:hint="eastAsia"/>
          <w:color w:val="000000"/>
          <w:sz w:val="24"/>
          <w:szCs w:val="24"/>
        </w:rPr>
        <w:t>考核方式：口试，满分</w:t>
      </w:r>
      <w:r w:rsidRPr="00D23371">
        <w:rPr>
          <w:rFonts w:hint="eastAsia"/>
          <w:color w:val="000000"/>
          <w:sz w:val="24"/>
          <w:szCs w:val="24"/>
        </w:rPr>
        <w:t>40</w:t>
      </w:r>
      <w:r w:rsidRPr="00D23371">
        <w:rPr>
          <w:rFonts w:hint="eastAsia"/>
          <w:color w:val="000000"/>
          <w:sz w:val="24"/>
          <w:szCs w:val="24"/>
        </w:rPr>
        <w:t>分；</w:t>
      </w:r>
    </w:p>
    <w:p w:rsidR="00055091" w:rsidRPr="00D23371" w:rsidRDefault="00055091" w:rsidP="00D23371">
      <w:pPr>
        <w:spacing w:beforeLines="30" w:before="93" w:afterLines="30" w:after="93" w:line="360" w:lineRule="auto"/>
        <w:ind w:firstLineChars="200" w:firstLine="480"/>
        <w:rPr>
          <w:rFonts w:hint="eastAsia"/>
          <w:color w:val="000000"/>
          <w:sz w:val="24"/>
          <w:szCs w:val="24"/>
        </w:rPr>
      </w:pPr>
      <w:r w:rsidRPr="00D23371">
        <w:rPr>
          <w:rFonts w:hint="eastAsia"/>
          <w:color w:val="000000"/>
          <w:sz w:val="24"/>
          <w:szCs w:val="24"/>
        </w:rPr>
        <w:t>3</w:t>
      </w:r>
      <w:r w:rsidRPr="00D23371">
        <w:rPr>
          <w:rFonts w:hint="eastAsia"/>
          <w:color w:val="000000"/>
          <w:sz w:val="24"/>
          <w:szCs w:val="24"/>
        </w:rPr>
        <w:t>）英语水平测试</w:t>
      </w:r>
    </w:p>
    <w:p w:rsidR="00055091" w:rsidRPr="00D23371" w:rsidRDefault="00055091" w:rsidP="00D23371">
      <w:pPr>
        <w:spacing w:line="360" w:lineRule="auto"/>
        <w:ind w:firstLineChars="200" w:firstLine="480"/>
        <w:rPr>
          <w:rFonts w:hint="eastAsia"/>
          <w:color w:val="000000"/>
          <w:sz w:val="24"/>
          <w:szCs w:val="24"/>
        </w:rPr>
      </w:pPr>
      <w:r w:rsidRPr="00D23371">
        <w:rPr>
          <w:rFonts w:hint="eastAsia"/>
          <w:color w:val="000000"/>
          <w:sz w:val="24"/>
          <w:szCs w:val="24"/>
        </w:rPr>
        <w:t>考核内容：主要测试考生基础英语和专业英语水平以及运用英语知识与技能进行听说交际的能力。</w:t>
      </w:r>
    </w:p>
    <w:p w:rsidR="00055091" w:rsidRPr="00D23371" w:rsidRDefault="00055091" w:rsidP="00D23371">
      <w:pPr>
        <w:spacing w:line="360" w:lineRule="auto"/>
        <w:ind w:firstLineChars="200" w:firstLine="480"/>
        <w:rPr>
          <w:rFonts w:hint="eastAsia"/>
          <w:color w:val="000000"/>
          <w:sz w:val="24"/>
          <w:szCs w:val="24"/>
        </w:rPr>
      </w:pPr>
      <w:r w:rsidRPr="00D23371">
        <w:rPr>
          <w:rFonts w:hint="eastAsia"/>
          <w:color w:val="000000"/>
          <w:sz w:val="24"/>
          <w:szCs w:val="24"/>
        </w:rPr>
        <w:t>考核方式：口试，满分</w:t>
      </w:r>
      <w:r w:rsidRPr="00D23371">
        <w:rPr>
          <w:rFonts w:hint="eastAsia"/>
          <w:color w:val="000000"/>
          <w:sz w:val="24"/>
          <w:szCs w:val="24"/>
        </w:rPr>
        <w:t>20</w:t>
      </w:r>
      <w:r w:rsidRPr="00D23371">
        <w:rPr>
          <w:rFonts w:hint="eastAsia"/>
          <w:color w:val="000000"/>
          <w:sz w:val="24"/>
          <w:szCs w:val="24"/>
        </w:rPr>
        <w:t>分。</w:t>
      </w:r>
    </w:p>
    <w:p w:rsidR="00055091" w:rsidRPr="00055091" w:rsidRDefault="00055091" w:rsidP="00055091">
      <w:pPr>
        <w:rPr>
          <w:rFonts w:hint="eastAsia"/>
        </w:rPr>
      </w:pPr>
    </w:p>
    <w:sectPr w:rsidR="00055091" w:rsidRPr="00055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091"/>
    <w:rsid w:val="00055091"/>
    <w:rsid w:val="00791AD5"/>
    <w:rsid w:val="00D23371"/>
    <w:rsid w:val="00EB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F6DA"/>
  <w15:chartTrackingRefBased/>
  <w15:docId w15:val="{E5F7CE19-09C5-46CF-8BA9-3A955FAB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Company>Microsoft</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曲航</cp:lastModifiedBy>
  <cp:revision>2</cp:revision>
  <dcterms:created xsi:type="dcterms:W3CDTF">2020-04-25T09:01:00Z</dcterms:created>
  <dcterms:modified xsi:type="dcterms:W3CDTF">2020-04-25T09:01:00Z</dcterms:modified>
</cp:coreProperties>
</file>