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方正仿宋_GB2312" w:hAnsi="方正仿宋_GB2312" w:eastAsia="方正仿宋_GB2312" w:cs="方正仿宋_GB2312"/>
          <w:sz w:val="28"/>
          <w:szCs w:val="28"/>
        </w:rPr>
      </w:pPr>
      <w:bookmarkStart w:id="0" w:name="OLE_LINK17"/>
      <w:r>
        <w:rPr>
          <w:rFonts w:hint="eastAsia" w:ascii="方正小标宋简体" w:hAnsi="方正小标宋简体" w:eastAsia="方正小标宋简体" w:cs="方正小标宋简体"/>
          <w:sz w:val="32"/>
          <w:szCs w:val="32"/>
        </w:rPr>
        <w:t>汕头大学2024年硕士研究生招生复试录取办法</w:t>
      </w:r>
    </w:p>
    <w:p>
      <w:pPr>
        <w:spacing w:line="240" w:lineRule="auto"/>
        <w:ind w:firstLine="560" w:firstLineChars="200"/>
        <w:rPr>
          <w:rFonts w:hint="eastAsia" w:ascii="仿宋_GB2312" w:hAnsi="仿宋_GB2312" w:eastAsia="仿宋_GB2312" w:cs="仿宋_GB2312"/>
          <w:sz w:val="28"/>
          <w:szCs w:val="28"/>
        </w:rPr>
      </w:pP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教育部关于印发&lt;2024年全国硕士研究生招生工作管理规定&gt;的通知》（教学〔2023〕2号）、《关于做好2024年全国硕士研究生复试录取工作的通知》（教学司〔2024〕1号）等文件精神，结合我校复试录取工作要求，制定本办法：</w:t>
      </w:r>
    </w:p>
    <w:bookmarkEnd w:id="0"/>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一、复试工作组织</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（一）复试形式</w:t>
      </w:r>
    </w:p>
    <w:p>
      <w:pPr>
        <w:spacing w:line="264" w:lineRule="auto"/>
        <w:ind w:right="33"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我校2024年硕士研究生招生复试采用现场复试或远程网络复试进行，具体复试方式请参见我校各招生学科（专业）复试方案</w:t>
      </w:r>
      <w:r>
        <w:rPr>
          <w:rFonts w:hint="eastAsia" w:ascii="仿宋_GB2312" w:hAnsi="仿宋_GB2312" w:eastAsia="仿宋_GB2312" w:cs="仿宋_GB2312"/>
          <w:sz w:val="28"/>
          <w:szCs w:val="28"/>
          <w:highlight w:val="none"/>
        </w:rPr>
        <w:t>（http://www.gs.stu.edu.cn/list/11/post/550ff7bb-152e-4db8-a607-5c7766dc4dcc）。</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（二）复试方案</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招生单位根据相关文件要求，结合本单位实际，制定各招生学科（专业）复试方案并提前在本单位网站发布通知，考生须及时查看相关学院网站通知。复试方案应包含复试方式、复试时间、复试分数线、复试内容、复试流程、评分标准、初试和复试成绩占比以及录取办法及联系方式。</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（三）资格审查</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各招生单位严格考生资格审查，采取“两识别”、“四比对”等措施加强对考生的身份审核，严防替考，严防作弊。</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考生应按各招生单位的通知要求提交相关资格审查材料，并备好原件供资格审查使用。资格审查未通过的考生将取消复试资格。</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资格审查以下材料：</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1.身份证（正反面）：信息是否与本人相符。</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2.成绩单：大学期间成绩单原件（加盖学校公章的原件）或档案中成绩单复印件（需加盖档案所在单位公章的原件）。</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3.应届本科毕业生：审查学生证。</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4.往届本科毕业生：审查毕业证和学位证（境外学位证书须提供教育部留学服务中心的认证证明）。</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5.同等学力考生：其中高职高专生审查专科毕业证书；本科结业生审查本科结业证书等。</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6.学历学籍核验结果（应届生交验《教育部学籍在线验证报告》、往届生交验《教育部学历证书电子注册备案表》）。</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7.思想政治素质和品德考核表：加盖相关部门公章的《汕头大学研究生招生思想政治素质和品德考核表》（附件1）（由档案所在单位或工作所在单位、户口所在地出具并盖章）。</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原则上所有非全日制考生均需是在职定向人员。非全日制考生审查《汕头大学2024年非全日制考生资格审查表》（附件2），其中MBA、MPA、教育管理（代码：045101）考生须是：大学本科毕业后有3年或3年以上工作经验的人员；获得国家承认的高职高专毕业学历或大学本科结业后，达到大学本科毕业同等学力并有5年以上工作经验的人员；已获得硕士学位或博士学位并有2年以上工作经验的人员。</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各招生单位于复试前组织考生亲笔签署《汕头大学2024年硕士研究生招生考试诚信复试承诺书》（附件3），并交招生单位留存。复试期间，考生应自觉</w:t>
      </w:r>
      <w:bookmarkStart w:id="1" w:name="_GoBack"/>
      <w:bookmarkEnd w:id="1"/>
      <w:r>
        <w:rPr>
          <w:rFonts w:hint="eastAsia" w:ascii="仿宋_GB2312" w:hAnsi="仿宋_GB2312" w:eastAsia="仿宋_GB2312" w:cs="仿宋_GB2312"/>
          <w:sz w:val="28"/>
          <w:szCs w:val="28"/>
        </w:rPr>
        <w:t>遵守本单位复试规则、考场规则及考生复试前所签署的《汕头大学2024年硕士研究生招生考试诚信复试承诺书》等内容，不得对外透露或传播复试试题内容等有关情况。</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符合《教育部关于印发&lt;2024年全国硕士研究生招生工作管理规定&gt;的通知》（教学〔2023〕2号）加分政策的考生，须提供聘用期满考核合格工作证书或《入伍批准书》和《退出现役证》原件。</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要确保所有提交材料真实，诚信守规参加复试。对在复试过程中有违规行为，影响公平、公正的考生，一经查实，一律按照《国家教育考试违规处理办法》（教育部令33号）等规定严肃处理。入学后3个月内，学校将按照《普通高等学校学生管理规定》有关要求，对所有考生进行全面复查。</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（四）复试内容</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考生按照各招生单位要求参加复试。复试考核内容包括专业知识、英语水平测试、综合素质考核三部分，满分为100分，各招生单位可根据学科特点选择考核方式及调整内容比例。面试时间一般每生不少于20分钟。</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工商管理硕士、公共管理硕士的思想政治理论考试由招生单位在复试中进行，成绩计入复试总成绩。</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于同等学力考生，须进行全面、严格的复试。主要是加强对本科主干课程和科研能力的考查，其中笔试科目不少于两门。加试科目不得与初试科目相同，考试时间每门为3小时，试卷满分为100分。同等学力考生的笔试命题和考务组织工作由各学科（专业）负责。</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报考法律硕士（非法学）、工商管理硕士和公共管理硕士的同等学力考生不加试。</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（五）复试考核及进程安排</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复试考核由各招生单位组织，具体安排请留意其官网、官微公布的通知。</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二、调剂</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调剂到我校的考生，要符合《教育部关于印发&lt;2024年全国硕士研究生招生工作管理规定&gt;的通知》（教学〔2023〕2号）规定的基本条件，初试成绩不得低于我校各招生单位2024年硕士研究生复试分数基本要求。凡是涉及到调剂的考生，必须通过教育部“全国硕士生招生复试调剂服务系统”报名。</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三、录取相关规定</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招生单位根据本单位招生计划、复试录取办法以及考生初试和复试成绩、思想政治表现、身心健康状况等择优确定拟录取名单。</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复试成绩合格（不低于60分）的考生，由各学科（专业）按复试成绩权重得出招生考试总成绩。各学科（专业）根据学习方式（全日制、非全日制）按总成绩从高到低排序，首先从专业第一志愿报考的复试及格考生中录取，其次再从专业非第一志愿报考的复试及格考生中调剂录取。总成绩并列且正好处于专业录取名额边缘的考生，按照录取名额录取初试成绩较高的考生。</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复试成绩不及格（60分以下）者，不予录取。</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思想政治素质和道德品质考核及体检不作量化计入总成绩，但考核结果不合格者不予录取。</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同等学力考生加试科目成绩（百分制）可不计入复试成绩，但不及格者（低于60分）不予录取。</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不符合教育部报考资格者不予录取。</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四、公示</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试结果经研究生院核准后于规定时间进行公示，公示内容包括考生姓名、准考证号、初试成绩、复试成绩、总成绩等信息及参加专项计划等情况。复试结束后最终拟录取名单由研究生院统一公示，公示时间不少于10个工作日，公示期间名单不得修改；名单如有变动，须对变动部分做出说明，并对变动内容另行公示10个工作日。未经公示的考生一律不得录取。最终录取名单须经广东省教育考试院审核批准。</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未尽事宜以《教育部关于印发&lt;2024年全国硕士研究生招生工作管理规定&gt;的通知》（教学〔2023〕2号）等文件为准。请考生随时关注汕头大学研究生院及各招生学院网站上发布的最新信息。</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六、咨询、申诉及监督</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（一）咨询</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汕头大学各招生单位联系方式见《硕士研究生招生单位联系方式》</w:t>
      </w:r>
    </w:p>
    <w:p>
      <w:pPr>
        <w:spacing w:line="264" w:lineRule="auto"/>
        <w:ind w:right="33"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（http://www.gs.stu.edu.cn/list/17/post/91e08844-f9f2-4e52-adc9-fca102f4ff50）。</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（二）申诉 </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申请人对招生单位硕士生招生环节有异议的，请实名向招生单位以书面形式提出，招生单位应当受理并予以答复。申诉人对答复有异议的，可向研究生院招生办提起申诉。</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（三）监督</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研究生院招生办：</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联系电话：0754-86502424，邮箱：o_yzb@stu.edu.cn。</w:t>
      </w:r>
    </w:p>
    <w:p>
      <w:pPr>
        <w:spacing w:line="264" w:lineRule="auto"/>
        <w:ind w:right="33"/>
        <w:jc w:val="left"/>
        <w:rPr>
          <w:rFonts w:hint="eastAsia" w:ascii="仿宋_GB2312" w:hAnsi="仿宋_GB2312" w:eastAsia="仿宋_GB2312" w:cs="仿宋_GB2312"/>
          <w:sz w:val="28"/>
          <w:szCs w:val="28"/>
        </w:rPr>
      </w:pP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1．汕头大学研究生招生思想政治素质和品德考核表</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汕头大学2024年非全日制考生资格审查表</w:t>
      </w:r>
    </w:p>
    <w:p>
      <w:pPr>
        <w:spacing w:line="264" w:lineRule="auto"/>
        <w:ind w:right="33"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3．汕头大学2024年硕士研究生招生考试诚信复试承诺书</w:t>
      </w:r>
    </w:p>
    <w:p>
      <w:pPr>
        <w:spacing w:line="264" w:lineRule="auto"/>
        <w:ind w:right="33" w:firstLine="560" w:firstLineChars="200"/>
        <w:jc w:val="left"/>
        <w:rPr>
          <w:rFonts w:hint="eastAsia" w:ascii="仿宋_GB2312" w:hAnsi="仿宋_GB2312" w:eastAsia="仿宋_GB2312" w:cs="仿宋_GB2312"/>
          <w:sz w:val="28"/>
          <w:szCs w:val="28"/>
        </w:rPr>
      </w:pPr>
    </w:p>
    <w:p>
      <w:pPr>
        <w:spacing w:line="264" w:lineRule="auto"/>
        <w:ind w:right="33"/>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汕头大学研究生院</w:t>
      </w:r>
    </w:p>
    <w:p>
      <w:pPr>
        <w:spacing w:line="264" w:lineRule="auto"/>
        <w:ind w:right="33"/>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2024年3月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w:t>
      </w: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hint="eastAsia" w:ascii="华文中宋" w:hAnsi="华文中宋" w:eastAsia="华文中宋"/>
          <w:sz w:val="28"/>
          <w:szCs w:val="28"/>
        </w:rPr>
      </w:pPr>
    </w:p>
    <w:p>
      <w:pPr>
        <w:spacing w:line="264" w:lineRule="auto"/>
        <w:ind w:right="33"/>
        <w:jc w:val="left"/>
        <w:rPr>
          <w:rFonts w:ascii="华文中宋" w:hAnsi="华文中宋" w:eastAsia="华文中宋"/>
          <w:sz w:val="28"/>
          <w:szCs w:val="28"/>
        </w:rPr>
      </w:pPr>
      <w:r>
        <w:rPr>
          <w:rFonts w:hint="eastAsia" w:ascii="华文中宋" w:hAnsi="华文中宋" w:eastAsia="华文中宋"/>
          <w:sz w:val="28"/>
          <w:szCs w:val="28"/>
        </w:rPr>
        <w:t>附件</w:t>
      </w:r>
      <w:r>
        <w:rPr>
          <w:rFonts w:ascii="华文中宋" w:hAnsi="华文中宋" w:eastAsia="华文中宋"/>
          <w:sz w:val="28"/>
          <w:szCs w:val="28"/>
        </w:rPr>
        <w:t>1</w:t>
      </w:r>
      <w:r>
        <w:rPr>
          <w:rFonts w:hint="eastAsia" w:ascii="华文中宋" w:hAnsi="华文中宋" w:eastAsia="华文中宋"/>
          <w:sz w:val="28"/>
          <w:szCs w:val="28"/>
        </w:rPr>
        <w:t>：</w:t>
      </w:r>
    </w:p>
    <w:p>
      <w:pPr>
        <w:spacing w:line="264" w:lineRule="auto"/>
        <w:ind w:right="33"/>
        <w:jc w:val="center"/>
        <w:rPr>
          <w:rFonts w:ascii="华文中宋" w:hAnsi="华文中宋" w:eastAsia="华文中宋"/>
          <w:b/>
          <w:sz w:val="32"/>
          <w:szCs w:val="32"/>
        </w:rPr>
      </w:pPr>
      <w:r>
        <w:rPr>
          <w:rFonts w:hint="eastAsia" w:ascii="华文中宋" w:hAnsi="华文中宋" w:eastAsia="华文中宋"/>
          <w:b/>
          <w:sz w:val="32"/>
          <w:szCs w:val="32"/>
        </w:rPr>
        <w:t>汕头大学研究生招生思想政治素质和品德考核表</w:t>
      </w:r>
    </w:p>
    <w:p>
      <w:pPr>
        <w:spacing w:line="264" w:lineRule="auto"/>
        <w:ind w:right="33"/>
        <w:jc w:val="center"/>
        <w:rPr>
          <w:rFonts w:ascii="黑体" w:eastAsia="黑体"/>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553"/>
        <w:gridCol w:w="1548"/>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663" w:type="dxa"/>
            <w:vAlign w:val="center"/>
          </w:tcPr>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考生姓名</w:t>
            </w:r>
          </w:p>
        </w:tc>
        <w:tc>
          <w:tcPr>
            <w:tcW w:w="2553" w:type="dxa"/>
            <w:vAlign w:val="center"/>
          </w:tcPr>
          <w:p>
            <w:pPr>
              <w:jc w:val="center"/>
              <w:rPr>
                <w:rFonts w:hint="eastAsia" w:ascii="方正仿宋_GB2312" w:hAnsi="方正仿宋_GB2312" w:eastAsia="方正仿宋_GB2312" w:cs="方正仿宋_GB2312"/>
                <w:sz w:val="28"/>
                <w:szCs w:val="28"/>
              </w:rPr>
            </w:pPr>
          </w:p>
        </w:tc>
        <w:tc>
          <w:tcPr>
            <w:tcW w:w="1548" w:type="dxa"/>
            <w:vAlign w:val="center"/>
          </w:tcPr>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报考专业</w:t>
            </w:r>
          </w:p>
        </w:tc>
        <w:tc>
          <w:tcPr>
            <w:tcW w:w="3139" w:type="dxa"/>
            <w:vAlign w:val="center"/>
          </w:tcPr>
          <w:p>
            <w:pPr>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1" w:hRule="atLeast"/>
          <w:jc w:val="center"/>
        </w:trPr>
        <w:tc>
          <w:tcPr>
            <w:tcW w:w="1663" w:type="dxa"/>
            <w:vAlign w:val="center"/>
          </w:tcPr>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准考证号</w:t>
            </w:r>
          </w:p>
        </w:tc>
        <w:tc>
          <w:tcPr>
            <w:tcW w:w="2553" w:type="dxa"/>
            <w:vAlign w:val="center"/>
          </w:tcPr>
          <w:p>
            <w:pPr>
              <w:jc w:val="center"/>
              <w:rPr>
                <w:rFonts w:hint="eastAsia" w:ascii="方正仿宋_GB2312" w:hAnsi="方正仿宋_GB2312" w:eastAsia="方正仿宋_GB2312" w:cs="方正仿宋_GB2312"/>
                <w:sz w:val="28"/>
                <w:szCs w:val="28"/>
              </w:rPr>
            </w:pPr>
          </w:p>
        </w:tc>
        <w:tc>
          <w:tcPr>
            <w:tcW w:w="1548" w:type="dxa"/>
            <w:vAlign w:val="center"/>
          </w:tcPr>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身份证号</w:t>
            </w:r>
          </w:p>
        </w:tc>
        <w:tc>
          <w:tcPr>
            <w:tcW w:w="3139" w:type="dxa"/>
            <w:vAlign w:val="center"/>
          </w:tcPr>
          <w:p>
            <w:pPr>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63" w:type="dxa"/>
            <w:vAlign w:val="center"/>
          </w:tcPr>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所在单位</w:t>
            </w:r>
          </w:p>
        </w:tc>
        <w:tc>
          <w:tcPr>
            <w:tcW w:w="7240" w:type="dxa"/>
            <w:gridSpan w:val="3"/>
            <w:vAlign w:val="center"/>
          </w:tcPr>
          <w:p>
            <w:pPr>
              <w:jc w:val="center"/>
              <w:rPr>
                <w:rFonts w:hint="eastAsia"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3" w:hRule="atLeast"/>
          <w:jc w:val="center"/>
        </w:trPr>
        <w:tc>
          <w:tcPr>
            <w:tcW w:w="8903" w:type="dxa"/>
            <w:gridSpan w:val="4"/>
          </w:tcPr>
          <w:p>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该考生在贵单位期间，政治态度、思想表现、工作学习态度、奖罚情况、道德品质、遵纪守法等方面的表现（不够可附页）：</w:t>
            </w:r>
          </w:p>
          <w:p>
            <w:pPr>
              <w:rPr>
                <w:rFonts w:hint="eastAsia" w:ascii="方正仿宋_GB2312" w:hAnsi="方正仿宋_GB2312" w:eastAsia="方正仿宋_GB2312" w:cs="方正仿宋_GB2312"/>
                <w:sz w:val="28"/>
                <w:szCs w:val="28"/>
              </w:rPr>
            </w:pPr>
          </w:p>
          <w:p>
            <w:pPr>
              <w:rPr>
                <w:rFonts w:hint="eastAsia" w:ascii="方正仿宋_GB2312" w:hAnsi="方正仿宋_GB2312" w:eastAsia="方正仿宋_GB2312" w:cs="方正仿宋_GB2312"/>
                <w:sz w:val="28"/>
                <w:szCs w:val="28"/>
              </w:rPr>
            </w:pPr>
          </w:p>
          <w:p>
            <w:pPr>
              <w:rPr>
                <w:rFonts w:hint="eastAsia" w:ascii="方正仿宋_GB2312" w:hAnsi="方正仿宋_GB2312" w:eastAsia="方正仿宋_GB2312" w:cs="方正仿宋_GB2312"/>
                <w:sz w:val="28"/>
                <w:szCs w:val="28"/>
              </w:rPr>
            </w:pPr>
          </w:p>
          <w:p>
            <w:pPr>
              <w:rPr>
                <w:rFonts w:hint="eastAsia" w:ascii="方正仿宋_GB2312" w:hAnsi="方正仿宋_GB2312" w:eastAsia="方正仿宋_GB2312" w:cs="方正仿宋_GB2312"/>
                <w:sz w:val="28"/>
                <w:szCs w:val="28"/>
              </w:rPr>
            </w:pPr>
          </w:p>
          <w:p>
            <w:pPr>
              <w:rPr>
                <w:rFonts w:hint="eastAsia" w:ascii="方正仿宋_GB2312" w:hAnsi="方正仿宋_GB2312" w:eastAsia="方正仿宋_GB2312" w:cs="方正仿宋_GB2312"/>
                <w:sz w:val="28"/>
                <w:szCs w:val="28"/>
              </w:rPr>
            </w:pPr>
          </w:p>
          <w:p>
            <w:pPr>
              <w:rPr>
                <w:rFonts w:hint="eastAsia" w:ascii="方正仿宋_GB2312" w:hAnsi="方正仿宋_GB2312" w:eastAsia="方正仿宋_GB2312" w:cs="方正仿宋_GB2312"/>
                <w:sz w:val="28"/>
                <w:szCs w:val="28"/>
              </w:rPr>
            </w:pPr>
          </w:p>
          <w:p>
            <w:pPr>
              <w:rPr>
                <w:rFonts w:hint="eastAsia" w:ascii="方正仿宋_GB2312" w:hAnsi="方正仿宋_GB2312" w:eastAsia="方正仿宋_GB2312" w:cs="方正仿宋_GB2312"/>
                <w:sz w:val="28"/>
                <w:szCs w:val="28"/>
              </w:rPr>
            </w:pPr>
          </w:p>
          <w:p>
            <w:pPr>
              <w:rPr>
                <w:rFonts w:hint="eastAsia" w:ascii="方正仿宋_GB2312" w:hAnsi="方正仿宋_GB2312" w:eastAsia="方正仿宋_GB2312" w:cs="方正仿宋_GB2312"/>
                <w:sz w:val="28"/>
                <w:szCs w:val="28"/>
              </w:rPr>
            </w:pPr>
          </w:p>
          <w:p>
            <w:pPr>
              <w:rPr>
                <w:rFonts w:hint="eastAsia" w:ascii="方正仿宋_GB2312" w:hAnsi="方正仿宋_GB2312" w:eastAsia="方正仿宋_GB2312" w:cs="方正仿宋_GB2312"/>
                <w:sz w:val="28"/>
                <w:szCs w:val="28"/>
              </w:rPr>
            </w:pPr>
          </w:p>
          <w:p>
            <w:pPr>
              <w:rPr>
                <w:rFonts w:hint="eastAsia" w:ascii="方正仿宋_GB2312" w:hAnsi="方正仿宋_GB2312" w:eastAsia="方正仿宋_GB2312" w:cs="方正仿宋_GB2312"/>
                <w:sz w:val="28"/>
                <w:szCs w:val="28"/>
              </w:rPr>
            </w:pPr>
          </w:p>
          <w:p>
            <w:pPr>
              <w:rPr>
                <w:rFonts w:hint="eastAsia" w:ascii="方正仿宋_GB2312" w:hAnsi="方正仿宋_GB2312" w:eastAsia="方正仿宋_GB2312" w:cs="方正仿宋_GB2312"/>
                <w:sz w:val="28"/>
                <w:szCs w:val="28"/>
              </w:rPr>
            </w:pPr>
          </w:p>
          <w:p>
            <w:pPr>
              <w:rPr>
                <w:rFonts w:hint="eastAsia" w:ascii="方正仿宋_GB2312" w:hAnsi="方正仿宋_GB2312" w:eastAsia="方正仿宋_GB2312" w:cs="方正仿宋_GB2312"/>
                <w:sz w:val="28"/>
                <w:szCs w:val="28"/>
              </w:rPr>
            </w:pPr>
          </w:p>
          <w:p>
            <w:pPr>
              <w:ind w:firstLine="1400" w:firstLineChars="5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sz w:val="28"/>
                <w:szCs w:val="28"/>
              </w:rPr>
              <w:t>档案所在单位（或工作所在单位、户口所在地）盖章</w:t>
            </w:r>
          </w:p>
          <w:p>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年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w:t>
            </w:r>
          </w:p>
        </w:tc>
      </w:tr>
    </w:tbl>
    <w:p/>
    <w:p>
      <w:pPr>
        <w:rPr>
          <w:rFonts w:ascii="华文中宋" w:hAnsi="华文中宋" w:eastAsia="华文中宋"/>
          <w:sz w:val="28"/>
          <w:szCs w:val="28"/>
        </w:rPr>
      </w:pPr>
      <w:r>
        <w:rPr>
          <w:rFonts w:hint="eastAsia" w:ascii="华文中宋" w:hAnsi="华文中宋" w:eastAsia="华文中宋"/>
          <w:sz w:val="28"/>
          <w:szCs w:val="28"/>
        </w:rPr>
        <w:br w:type="page"/>
      </w:r>
    </w:p>
    <w:p>
      <w:pPr>
        <w:snapToGrid w:val="0"/>
        <w:spacing w:line="320" w:lineRule="exact"/>
        <w:jc w:val="left"/>
        <w:rPr>
          <w:rFonts w:ascii="华文中宋" w:hAnsi="华文中宋" w:eastAsia="华文中宋"/>
          <w:sz w:val="28"/>
          <w:szCs w:val="28"/>
        </w:rPr>
      </w:pPr>
      <w:r>
        <w:rPr>
          <w:rFonts w:hint="eastAsia" w:ascii="华文中宋" w:hAnsi="华文中宋" w:eastAsia="华文中宋"/>
          <w:sz w:val="28"/>
          <w:szCs w:val="28"/>
        </w:rPr>
        <w:t>附件</w:t>
      </w:r>
      <w:r>
        <w:rPr>
          <w:rFonts w:ascii="华文中宋" w:hAnsi="华文中宋" w:eastAsia="华文中宋"/>
          <w:sz w:val="28"/>
          <w:szCs w:val="28"/>
        </w:rPr>
        <w:t>2</w:t>
      </w:r>
      <w:r>
        <w:rPr>
          <w:rFonts w:hint="eastAsia" w:ascii="华文中宋" w:hAnsi="华文中宋" w:eastAsia="华文中宋"/>
          <w:sz w:val="28"/>
          <w:szCs w:val="28"/>
        </w:rPr>
        <w:t>：</w:t>
      </w:r>
    </w:p>
    <w:p>
      <w:pPr>
        <w:snapToGrid w:val="0"/>
        <w:spacing w:line="320" w:lineRule="exact"/>
        <w:jc w:val="center"/>
        <w:rPr>
          <w:rFonts w:ascii="华文中宋" w:hAnsi="华文中宋" w:eastAsia="华文中宋"/>
          <w:b/>
          <w:color w:val="000000"/>
          <w:sz w:val="32"/>
          <w:szCs w:val="36"/>
        </w:rPr>
      </w:pPr>
      <w:r>
        <w:rPr>
          <w:rFonts w:hint="eastAsia" w:ascii="华文中宋" w:hAnsi="华文中宋" w:eastAsia="华文中宋"/>
          <w:b/>
          <w:sz w:val="32"/>
          <w:szCs w:val="32"/>
        </w:rPr>
        <w:t>汕头大学2024</w:t>
      </w:r>
      <w:r>
        <w:rPr>
          <w:rFonts w:ascii="华文中宋" w:hAnsi="华文中宋" w:eastAsia="华文中宋"/>
          <w:b/>
          <w:sz w:val="32"/>
          <w:szCs w:val="32"/>
        </w:rPr>
        <w:t>年</w:t>
      </w:r>
      <w:r>
        <w:rPr>
          <w:rFonts w:hint="eastAsia" w:ascii="华文中宋" w:hAnsi="华文中宋" w:eastAsia="华文中宋"/>
          <w:b/>
          <w:sz w:val="32"/>
          <w:szCs w:val="32"/>
        </w:rPr>
        <w:t>非全日制考生</w:t>
      </w:r>
      <w:r>
        <w:rPr>
          <w:rFonts w:ascii="华文中宋" w:hAnsi="华文中宋" w:eastAsia="华文中宋"/>
          <w:b/>
          <w:color w:val="000000"/>
          <w:sz w:val="32"/>
          <w:szCs w:val="36"/>
        </w:rPr>
        <w:t>资格审查表</w:t>
      </w:r>
    </w:p>
    <w:p>
      <w:pPr>
        <w:snapToGrid w:val="0"/>
        <w:spacing w:line="320" w:lineRule="exact"/>
        <w:rPr>
          <w:rFonts w:eastAsia="仿宋_GB2312"/>
          <w:b/>
          <w:bCs/>
          <w:color w:val="000000"/>
          <w:szCs w:val="28"/>
        </w:rPr>
      </w:pPr>
    </w:p>
    <w:tbl>
      <w:tblPr>
        <w:tblStyle w:val="5"/>
        <w:tblW w:w="9628"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47"/>
        <w:gridCol w:w="1800"/>
        <w:gridCol w:w="1260"/>
        <w:gridCol w:w="1260"/>
        <w:gridCol w:w="1440"/>
        <w:gridCol w:w="2421"/>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7" w:hRule="atLeast"/>
          <w:jc w:val="center"/>
        </w:trPr>
        <w:tc>
          <w:tcPr>
            <w:tcW w:w="1447" w:type="dxa"/>
            <w:tcBorders>
              <w:left w:val="single" w:color="auto" w:sz="4" w:space="0"/>
            </w:tcBorders>
            <w:tcMar>
              <w:left w:w="108" w:type="dxa"/>
              <w:right w:w="108" w:type="dxa"/>
            </w:tcMar>
            <w:vAlign w:val="center"/>
          </w:tcPr>
          <w:p>
            <w:pPr>
              <w:spacing w:line="320" w:lineRule="exact"/>
              <w:jc w:val="center"/>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姓名</w:t>
            </w:r>
          </w:p>
        </w:tc>
        <w:tc>
          <w:tcPr>
            <w:tcW w:w="1800" w:type="dxa"/>
            <w:vAlign w:val="center"/>
          </w:tcPr>
          <w:p>
            <w:pPr>
              <w:spacing w:line="320" w:lineRule="exact"/>
              <w:ind w:right="210"/>
              <w:jc w:val="center"/>
              <w:rPr>
                <w:rFonts w:hint="eastAsia" w:ascii="方正仿宋_GB2312" w:hAnsi="方正仿宋_GB2312" w:eastAsia="方正仿宋_GB2312" w:cs="方正仿宋_GB2312"/>
                <w:color w:val="000000"/>
                <w:sz w:val="28"/>
                <w:szCs w:val="28"/>
              </w:rPr>
            </w:pPr>
          </w:p>
        </w:tc>
        <w:tc>
          <w:tcPr>
            <w:tcW w:w="1260" w:type="dxa"/>
            <w:vAlign w:val="center"/>
          </w:tcPr>
          <w:p>
            <w:pPr>
              <w:spacing w:line="320" w:lineRule="exact"/>
              <w:jc w:val="center"/>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性别</w:t>
            </w:r>
          </w:p>
        </w:tc>
        <w:tc>
          <w:tcPr>
            <w:tcW w:w="1260" w:type="dxa"/>
            <w:vAlign w:val="center"/>
          </w:tcPr>
          <w:p>
            <w:pPr>
              <w:spacing w:line="320" w:lineRule="exact"/>
              <w:ind w:right="210"/>
              <w:jc w:val="center"/>
              <w:rPr>
                <w:rFonts w:hint="eastAsia" w:ascii="方正仿宋_GB2312" w:hAnsi="方正仿宋_GB2312" w:eastAsia="方正仿宋_GB2312" w:cs="方正仿宋_GB2312"/>
                <w:color w:val="000000"/>
                <w:sz w:val="28"/>
                <w:szCs w:val="28"/>
              </w:rPr>
            </w:pPr>
          </w:p>
        </w:tc>
        <w:tc>
          <w:tcPr>
            <w:tcW w:w="1440" w:type="dxa"/>
            <w:vAlign w:val="center"/>
          </w:tcPr>
          <w:p>
            <w:pPr>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sz w:val="28"/>
                <w:szCs w:val="28"/>
              </w:rPr>
              <w:t>出生日期</w:t>
            </w:r>
          </w:p>
        </w:tc>
        <w:tc>
          <w:tcPr>
            <w:tcW w:w="2421" w:type="dxa"/>
            <w:vAlign w:val="center"/>
          </w:tcPr>
          <w:p>
            <w:pPr>
              <w:tabs>
                <w:tab w:val="left" w:pos="1690"/>
              </w:tabs>
              <w:spacing w:line="320" w:lineRule="exact"/>
              <w:ind w:right="2" w:firstLine="280" w:firstLineChars="1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    日</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1" w:hRule="atLeast"/>
          <w:jc w:val="center"/>
        </w:trPr>
        <w:tc>
          <w:tcPr>
            <w:tcW w:w="1447" w:type="dxa"/>
            <w:tcBorders>
              <w:left w:val="single" w:color="auto" w:sz="4" w:space="0"/>
            </w:tcBorders>
            <w:tcMar>
              <w:left w:w="108" w:type="dxa"/>
              <w:right w:w="108" w:type="dxa"/>
            </w:tcMar>
            <w:vAlign w:val="center"/>
          </w:tcPr>
          <w:p>
            <w:pPr>
              <w:spacing w:line="320" w:lineRule="exact"/>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报考专业</w:t>
            </w:r>
          </w:p>
        </w:tc>
        <w:tc>
          <w:tcPr>
            <w:tcW w:w="1800" w:type="dxa"/>
            <w:vAlign w:val="center"/>
          </w:tcPr>
          <w:p>
            <w:pPr>
              <w:tabs>
                <w:tab w:val="left" w:pos="1690"/>
              </w:tabs>
              <w:spacing w:line="320" w:lineRule="exact"/>
              <w:ind w:right="2"/>
              <w:jc w:val="center"/>
              <w:rPr>
                <w:rFonts w:hint="eastAsia" w:ascii="方正仿宋_GB2312" w:hAnsi="方正仿宋_GB2312" w:eastAsia="方正仿宋_GB2312" w:cs="方正仿宋_GB2312"/>
                <w:color w:val="000000"/>
                <w:sz w:val="28"/>
                <w:szCs w:val="28"/>
              </w:rPr>
            </w:pPr>
          </w:p>
        </w:tc>
        <w:tc>
          <w:tcPr>
            <w:tcW w:w="1260" w:type="dxa"/>
            <w:vAlign w:val="center"/>
          </w:tcPr>
          <w:p>
            <w:pPr>
              <w:tabs>
                <w:tab w:val="left" w:pos="1690"/>
              </w:tabs>
              <w:spacing w:line="320" w:lineRule="exact"/>
              <w:ind w:right="2"/>
              <w:jc w:val="center"/>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工作单位</w:t>
            </w:r>
          </w:p>
        </w:tc>
        <w:tc>
          <w:tcPr>
            <w:tcW w:w="5121" w:type="dxa"/>
            <w:gridSpan w:val="3"/>
            <w:vAlign w:val="center"/>
          </w:tcPr>
          <w:p>
            <w:pPr>
              <w:tabs>
                <w:tab w:val="left" w:pos="1690"/>
              </w:tabs>
              <w:spacing w:line="320" w:lineRule="exact"/>
              <w:ind w:right="2"/>
              <w:jc w:val="center"/>
              <w:rPr>
                <w:rFonts w:hint="eastAsia" w:ascii="方正仿宋_GB2312" w:hAnsi="方正仿宋_GB2312" w:eastAsia="方正仿宋_GB2312" w:cs="方正仿宋_GB2312"/>
                <w:color w:val="000000"/>
                <w:sz w:val="28"/>
                <w:szCs w:val="2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8" w:hRule="atLeast"/>
          <w:jc w:val="center"/>
        </w:trPr>
        <w:tc>
          <w:tcPr>
            <w:tcW w:w="1447" w:type="dxa"/>
            <w:tcBorders>
              <w:left w:val="single" w:color="auto" w:sz="4" w:space="0"/>
            </w:tcBorders>
            <w:tcMar>
              <w:left w:w="108" w:type="dxa"/>
              <w:right w:w="108" w:type="dxa"/>
            </w:tcMar>
            <w:vAlign w:val="center"/>
          </w:tcPr>
          <w:p>
            <w:pPr>
              <w:snapToGrid w:val="0"/>
              <w:spacing w:line="320" w:lineRule="exact"/>
              <w:jc w:val="center"/>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参加工作时间</w:t>
            </w:r>
          </w:p>
        </w:tc>
        <w:tc>
          <w:tcPr>
            <w:tcW w:w="1800" w:type="dxa"/>
            <w:vAlign w:val="center"/>
          </w:tcPr>
          <w:p>
            <w:pPr>
              <w:snapToGrid w:val="0"/>
              <w:spacing w:line="320" w:lineRule="exact"/>
              <w:ind w:firstLine="280" w:firstLineChars="1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    月</w:t>
            </w:r>
          </w:p>
        </w:tc>
        <w:tc>
          <w:tcPr>
            <w:tcW w:w="1260" w:type="dxa"/>
            <w:vAlign w:val="center"/>
          </w:tcPr>
          <w:p>
            <w:pPr>
              <w:snapToGrid w:val="0"/>
              <w:spacing w:line="320" w:lineRule="exact"/>
              <w:jc w:val="center"/>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参加工作年限</w:t>
            </w:r>
          </w:p>
        </w:tc>
        <w:tc>
          <w:tcPr>
            <w:tcW w:w="1260" w:type="dxa"/>
            <w:vAlign w:val="center"/>
          </w:tcPr>
          <w:p>
            <w:pPr>
              <w:snapToGrid w:val="0"/>
              <w:spacing w:line="320" w:lineRule="exact"/>
              <w:ind w:firstLine="1260" w:firstLineChars="450"/>
              <w:jc w:val="center"/>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年</w:t>
            </w:r>
          </w:p>
        </w:tc>
        <w:tc>
          <w:tcPr>
            <w:tcW w:w="1440" w:type="dxa"/>
            <w:vAlign w:val="center"/>
          </w:tcPr>
          <w:p>
            <w:pPr>
              <w:snapToGrid w:val="0"/>
              <w:spacing w:line="320" w:lineRule="exact"/>
              <w:ind w:firstLine="280" w:firstLineChars="10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学历</w:t>
            </w:r>
          </w:p>
        </w:tc>
        <w:tc>
          <w:tcPr>
            <w:tcW w:w="2421" w:type="dxa"/>
            <w:vAlign w:val="center"/>
          </w:tcPr>
          <w:p>
            <w:pPr>
              <w:snapToGrid w:val="0"/>
              <w:spacing w:line="320" w:lineRule="exact"/>
              <w:jc w:val="center"/>
              <w:rPr>
                <w:rFonts w:hint="eastAsia" w:ascii="方正仿宋_GB2312" w:hAnsi="方正仿宋_GB2312" w:eastAsia="方正仿宋_GB2312" w:cs="方正仿宋_GB2312"/>
                <w:color w:val="000000"/>
                <w:sz w:val="28"/>
                <w:szCs w:val="2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2" w:hRule="atLeast"/>
          <w:jc w:val="center"/>
        </w:trPr>
        <w:tc>
          <w:tcPr>
            <w:tcW w:w="1447" w:type="dxa"/>
            <w:tcBorders>
              <w:left w:val="single" w:color="auto" w:sz="4" w:space="0"/>
            </w:tcBorders>
            <w:tcMar>
              <w:left w:w="108" w:type="dxa"/>
              <w:right w:w="108" w:type="dxa"/>
            </w:tcMar>
            <w:vAlign w:val="center"/>
          </w:tcPr>
          <w:p>
            <w:pPr>
              <w:snapToGrid w:val="0"/>
              <w:spacing w:line="320" w:lineRule="exact"/>
              <w:jc w:val="center"/>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联系电话</w:t>
            </w:r>
          </w:p>
        </w:tc>
        <w:tc>
          <w:tcPr>
            <w:tcW w:w="8181" w:type="dxa"/>
            <w:gridSpan w:val="5"/>
            <w:tcBorders>
              <w:bottom w:val="single" w:color="auto" w:sz="4" w:space="0"/>
            </w:tcBorders>
            <w:vAlign w:val="center"/>
          </w:tcPr>
          <w:p>
            <w:pPr>
              <w:snapToGrid w:val="0"/>
              <w:spacing w:line="320" w:lineRule="exact"/>
              <w:jc w:val="center"/>
              <w:rPr>
                <w:rFonts w:hint="eastAsia" w:ascii="方正仿宋_GB2312" w:hAnsi="方正仿宋_GB2312" w:eastAsia="方正仿宋_GB2312" w:cs="方正仿宋_GB2312"/>
                <w:color w:val="000000"/>
                <w:sz w:val="28"/>
                <w:szCs w:val="2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1447" w:type="dxa"/>
            <w:vMerge w:val="restart"/>
            <w:tcBorders>
              <w:left w:val="single" w:color="auto" w:sz="4" w:space="0"/>
              <w:right w:val="single"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学习简历</w:t>
            </w:r>
          </w:p>
          <w:p>
            <w:pPr>
              <w:spacing w:line="320" w:lineRule="exact"/>
              <w:jc w:val="center"/>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（从大学开始）</w:t>
            </w:r>
          </w:p>
        </w:tc>
        <w:tc>
          <w:tcPr>
            <w:tcW w:w="1800" w:type="dxa"/>
            <w:tcBorders>
              <w:top w:val="single" w:color="auto" w:sz="4" w:space="0"/>
              <w:left w:val="single" w:color="auto" w:sz="4" w:space="0"/>
              <w:bottom w:val="dotted" w:color="auto" w:sz="4" w:space="0"/>
              <w:right w:val="single"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起止时间</w:t>
            </w:r>
          </w:p>
        </w:tc>
        <w:tc>
          <w:tcPr>
            <w:tcW w:w="3960" w:type="dxa"/>
            <w:gridSpan w:val="3"/>
            <w:tcBorders>
              <w:top w:val="single" w:color="auto" w:sz="4" w:space="0"/>
              <w:left w:val="single" w:color="auto" w:sz="4" w:space="0"/>
              <w:bottom w:val="dotted" w:color="auto" w:sz="4" w:space="0"/>
              <w:right w:val="single"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学校</w:t>
            </w:r>
          </w:p>
        </w:tc>
        <w:tc>
          <w:tcPr>
            <w:tcW w:w="2421" w:type="dxa"/>
            <w:tcBorders>
              <w:top w:val="single" w:color="auto" w:sz="4" w:space="0"/>
              <w:left w:val="single" w:color="auto" w:sz="4" w:space="0"/>
              <w:bottom w:val="dotted" w:color="auto" w:sz="4" w:space="0"/>
              <w:right w:val="single"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专业</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1447" w:type="dxa"/>
            <w:vMerge w:val="continue"/>
            <w:tcBorders>
              <w:left w:val="single" w:color="auto" w:sz="4" w:space="0"/>
              <w:right w:val="single"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p>
        </w:tc>
        <w:tc>
          <w:tcPr>
            <w:tcW w:w="1800" w:type="dxa"/>
            <w:tcBorders>
              <w:top w:val="dotted" w:color="auto" w:sz="4" w:space="0"/>
              <w:left w:val="single" w:color="auto" w:sz="4" w:space="0"/>
              <w:bottom w:val="dotted" w:color="auto" w:sz="4" w:space="0"/>
              <w:right w:val="single"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p>
        </w:tc>
        <w:tc>
          <w:tcPr>
            <w:tcW w:w="3960" w:type="dxa"/>
            <w:gridSpan w:val="3"/>
            <w:tcBorders>
              <w:top w:val="dotted" w:color="auto" w:sz="4" w:space="0"/>
              <w:left w:val="single" w:color="auto" w:sz="4" w:space="0"/>
              <w:bottom w:val="dotted" w:color="auto" w:sz="4" w:space="0"/>
              <w:right w:val="single"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p>
        </w:tc>
        <w:tc>
          <w:tcPr>
            <w:tcW w:w="2421" w:type="dxa"/>
            <w:tcBorders>
              <w:top w:val="dotted" w:color="auto" w:sz="4" w:space="0"/>
              <w:left w:val="single" w:color="auto" w:sz="4" w:space="0"/>
              <w:bottom w:val="dotted" w:color="auto" w:sz="4" w:space="0"/>
              <w:right w:val="single"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1447" w:type="dxa"/>
            <w:vMerge w:val="continue"/>
            <w:tcBorders>
              <w:left w:val="single" w:color="auto" w:sz="4" w:space="0"/>
              <w:right w:val="single"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p>
        </w:tc>
        <w:tc>
          <w:tcPr>
            <w:tcW w:w="1800" w:type="dxa"/>
            <w:tcBorders>
              <w:top w:val="dotted" w:color="auto" w:sz="4" w:space="0"/>
              <w:left w:val="single" w:color="auto" w:sz="4" w:space="0"/>
              <w:bottom w:val="dotted" w:color="auto" w:sz="4" w:space="0"/>
              <w:right w:val="single"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p>
        </w:tc>
        <w:tc>
          <w:tcPr>
            <w:tcW w:w="3960" w:type="dxa"/>
            <w:gridSpan w:val="3"/>
            <w:tcBorders>
              <w:top w:val="dotted" w:color="auto" w:sz="4" w:space="0"/>
              <w:left w:val="single" w:color="auto" w:sz="4" w:space="0"/>
              <w:bottom w:val="dotted" w:color="auto" w:sz="4" w:space="0"/>
              <w:right w:val="single"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p>
        </w:tc>
        <w:tc>
          <w:tcPr>
            <w:tcW w:w="2421" w:type="dxa"/>
            <w:tcBorders>
              <w:top w:val="dotted" w:color="auto" w:sz="4" w:space="0"/>
              <w:left w:val="single" w:color="auto" w:sz="4" w:space="0"/>
              <w:bottom w:val="dotted" w:color="auto" w:sz="4" w:space="0"/>
              <w:right w:val="single"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1447" w:type="dxa"/>
            <w:vMerge w:val="restart"/>
            <w:tcBorders>
              <w:left w:val="single" w:color="auto" w:sz="4" w:space="0"/>
            </w:tcBorders>
            <w:shd w:val="clear" w:color="auto" w:fill="auto"/>
            <w:vAlign w:val="center"/>
          </w:tcPr>
          <w:p>
            <w:pPr>
              <w:jc w:val="center"/>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工作简历</w:t>
            </w:r>
          </w:p>
        </w:tc>
        <w:tc>
          <w:tcPr>
            <w:tcW w:w="1800" w:type="dxa"/>
            <w:tcBorders>
              <w:top w:val="single" w:color="auto" w:sz="4" w:space="0"/>
              <w:bottom w:val="dotted"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起止时间</w:t>
            </w:r>
          </w:p>
        </w:tc>
        <w:tc>
          <w:tcPr>
            <w:tcW w:w="3960" w:type="dxa"/>
            <w:gridSpan w:val="3"/>
            <w:tcBorders>
              <w:top w:val="single" w:color="auto" w:sz="4" w:space="0"/>
              <w:bottom w:val="dotted"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工作单位</w:t>
            </w:r>
          </w:p>
        </w:tc>
        <w:tc>
          <w:tcPr>
            <w:tcW w:w="2421" w:type="dxa"/>
            <w:tcBorders>
              <w:top w:val="single" w:color="auto" w:sz="4" w:space="0"/>
              <w:bottom w:val="dotted"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任何职</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1447" w:type="dxa"/>
            <w:vMerge w:val="continue"/>
            <w:tcBorders>
              <w:left w:val="single" w:color="auto" w:sz="4" w:space="0"/>
            </w:tcBorders>
            <w:shd w:val="clear" w:color="auto" w:fill="auto"/>
            <w:vAlign w:val="center"/>
          </w:tcPr>
          <w:p>
            <w:pPr>
              <w:jc w:val="center"/>
              <w:rPr>
                <w:rFonts w:hint="eastAsia" w:ascii="方正仿宋_GB2312" w:hAnsi="方正仿宋_GB2312" w:eastAsia="方正仿宋_GB2312" w:cs="方正仿宋_GB2312"/>
                <w:color w:val="000000"/>
                <w:sz w:val="28"/>
                <w:szCs w:val="28"/>
              </w:rPr>
            </w:pPr>
          </w:p>
        </w:tc>
        <w:tc>
          <w:tcPr>
            <w:tcW w:w="1800" w:type="dxa"/>
            <w:tcBorders>
              <w:top w:val="dotted" w:color="auto" w:sz="4" w:space="0"/>
              <w:bottom w:val="dotted"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p>
        </w:tc>
        <w:tc>
          <w:tcPr>
            <w:tcW w:w="3960" w:type="dxa"/>
            <w:gridSpan w:val="3"/>
            <w:tcBorders>
              <w:top w:val="dotted" w:color="auto" w:sz="4" w:space="0"/>
              <w:bottom w:val="dotted"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color w:val="000000"/>
                <w:sz w:val="28"/>
                <w:szCs w:val="28"/>
              </w:rPr>
            </w:pPr>
          </w:p>
        </w:tc>
        <w:tc>
          <w:tcPr>
            <w:tcW w:w="2421" w:type="dxa"/>
            <w:tcBorders>
              <w:top w:val="dotted" w:color="auto" w:sz="4" w:space="0"/>
              <w:bottom w:val="dotted"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color w:val="000000"/>
                <w:sz w:val="28"/>
                <w:szCs w:val="2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1447" w:type="dxa"/>
            <w:vMerge w:val="continue"/>
            <w:tcBorders>
              <w:left w:val="single" w:color="auto" w:sz="4" w:space="0"/>
            </w:tcBorders>
            <w:shd w:val="clear" w:color="auto" w:fill="auto"/>
            <w:vAlign w:val="center"/>
          </w:tcPr>
          <w:p>
            <w:pPr>
              <w:jc w:val="center"/>
              <w:rPr>
                <w:rFonts w:hint="eastAsia" w:ascii="方正仿宋_GB2312" w:hAnsi="方正仿宋_GB2312" w:eastAsia="方正仿宋_GB2312" w:cs="方正仿宋_GB2312"/>
                <w:color w:val="000000"/>
                <w:sz w:val="28"/>
                <w:szCs w:val="28"/>
              </w:rPr>
            </w:pPr>
          </w:p>
        </w:tc>
        <w:tc>
          <w:tcPr>
            <w:tcW w:w="1800" w:type="dxa"/>
            <w:tcBorders>
              <w:top w:val="dotted" w:color="auto" w:sz="4" w:space="0"/>
              <w:bottom w:val="dotted"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p>
        </w:tc>
        <w:tc>
          <w:tcPr>
            <w:tcW w:w="3960" w:type="dxa"/>
            <w:gridSpan w:val="3"/>
            <w:tcBorders>
              <w:top w:val="dotted" w:color="auto" w:sz="4" w:space="0"/>
              <w:bottom w:val="dotted"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color w:val="000000"/>
                <w:sz w:val="28"/>
                <w:szCs w:val="28"/>
              </w:rPr>
            </w:pPr>
          </w:p>
        </w:tc>
        <w:tc>
          <w:tcPr>
            <w:tcW w:w="2421" w:type="dxa"/>
            <w:tcBorders>
              <w:top w:val="dotted" w:color="auto" w:sz="4" w:space="0"/>
              <w:bottom w:val="dotted"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color w:val="000000"/>
                <w:sz w:val="28"/>
                <w:szCs w:val="2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8" w:hRule="atLeast"/>
          <w:jc w:val="center"/>
        </w:trPr>
        <w:tc>
          <w:tcPr>
            <w:tcW w:w="1447" w:type="dxa"/>
            <w:vMerge w:val="continue"/>
            <w:tcBorders>
              <w:left w:val="single" w:color="auto" w:sz="4" w:space="0"/>
            </w:tcBorders>
            <w:shd w:val="clear" w:color="auto" w:fill="auto"/>
            <w:vAlign w:val="center"/>
          </w:tcPr>
          <w:p>
            <w:pPr>
              <w:jc w:val="center"/>
              <w:rPr>
                <w:rFonts w:hint="eastAsia" w:ascii="方正仿宋_GB2312" w:hAnsi="方正仿宋_GB2312" w:eastAsia="方正仿宋_GB2312" w:cs="方正仿宋_GB2312"/>
                <w:color w:val="000000"/>
                <w:sz w:val="28"/>
                <w:szCs w:val="28"/>
              </w:rPr>
            </w:pPr>
          </w:p>
        </w:tc>
        <w:tc>
          <w:tcPr>
            <w:tcW w:w="1800" w:type="dxa"/>
            <w:tcBorders>
              <w:top w:val="dotted"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bCs/>
                <w:color w:val="000000"/>
                <w:sz w:val="28"/>
                <w:szCs w:val="28"/>
              </w:rPr>
            </w:pPr>
          </w:p>
        </w:tc>
        <w:tc>
          <w:tcPr>
            <w:tcW w:w="3960" w:type="dxa"/>
            <w:gridSpan w:val="3"/>
            <w:tcBorders>
              <w:top w:val="dotted"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color w:val="000000"/>
                <w:sz w:val="28"/>
                <w:szCs w:val="28"/>
              </w:rPr>
            </w:pPr>
          </w:p>
        </w:tc>
        <w:tc>
          <w:tcPr>
            <w:tcW w:w="2421" w:type="dxa"/>
            <w:tcBorders>
              <w:top w:val="dotted" w:color="auto" w:sz="4" w:space="0"/>
            </w:tcBorders>
            <w:shd w:val="clear" w:color="auto" w:fill="auto"/>
            <w:vAlign w:val="center"/>
          </w:tcPr>
          <w:p>
            <w:pPr>
              <w:spacing w:line="320" w:lineRule="exact"/>
              <w:jc w:val="center"/>
              <w:rPr>
                <w:rFonts w:hint="eastAsia" w:ascii="方正仿宋_GB2312" w:hAnsi="方正仿宋_GB2312" w:eastAsia="方正仿宋_GB2312" w:cs="方正仿宋_GB2312"/>
                <w:color w:val="000000"/>
                <w:sz w:val="28"/>
                <w:szCs w:val="2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9" w:hRule="atLeast"/>
          <w:jc w:val="center"/>
        </w:trPr>
        <w:tc>
          <w:tcPr>
            <w:tcW w:w="1447" w:type="dxa"/>
            <w:tcBorders>
              <w:left w:val="single" w:color="auto" w:sz="4" w:space="0"/>
            </w:tcBorders>
            <w:vAlign w:val="center"/>
          </w:tcPr>
          <w:p>
            <w:pPr>
              <w:spacing w:line="320" w:lineRule="exact"/>
              <w:jc w:val="center"/>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备  注</w:t>
            </w:r>
          </w:p>
        </w:tc>
        <w:tc>
          <w:tcPr>
            <w:tcW w:w="8181" w:type="dxa"/>
            <w:gridSpan w:val="5"/>
            <w:vAlign w:val="center"/>
          </w:tcPr>
          <w:p>
            <w:pPr>
              <w:spacing w:line="320" w:lineRule="exact"/>
              <w:rPr>
                <w:rFonts w:hint="eastAsia" w:ascii="方正仿宋_GB2312" w:hAnsi="方正仿宋_GB2312" w:eastAsia="方正仿宋_GB2312" w:cs="方正仿宋_GB2312"/>
                <w:bCs/>
                <w:color w:val="000000"/>
                <w:sz w:val="28"/>
                <w:szCs w:val="2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28" w:hRule="atLeast"/>
          <w:jc w:val="center"/>
        </w:trPr>
        <w:tc>
          <w:tcPr>
            <w:tcW w:w="9628" w:type="dxa"/>
            <w:gridSpan w:val="6"/>
            <w:tcBorders>
              <w:left w:val="single" w:color="auto" w:sz="4" w:space="0"/>
            </w:tcBorders>
          </w:tcPr>
          <w:p>
            <w:pPr>
              <w:spacing w:line="320" w:lineRule="exact"/>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（签字前，请认真核对上述内容）</w:t>
            </w:r>
          </w:p>
          <w:p>
            <w:pPr>
              <w:spacing w:line="320" w:lineRule="exact"/>
              <w:jc w:val="center"/>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诚信承诺书</w:t>
            </w:r>
          </w:p>
          <w:p>
            <w:pPr>
              <w:spacing w:before="156" w:beforeLines="50" w:line="320" w:lineRule="exact"/>
              <w:ind w:firstLine="560" w:firstLineChars="200"/>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我保证所提供的上述信息真实、准确，并愿意承担由于上述信息虚假带来的一切责任和后果。</w:t>
            </w:r>
          </w:p>
          <w:p>
            <w:pPr>
              <w:spacing w:before="156" w:beforeLines="50" w:line="320" w:lineRule="exact"/>
              <w:ind w:firstLine="1960" w:firstLineChars="700"/>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考生签名：                 年   月   日</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60" w:hRule="atLeast"/>
          <w:jc w:val="center"/>
        </w:trPr>
        <w:tc>
          <w:tcPr>
            <w:tcW w:w="9628" w:type="dxa"/>
            <w:gridSpan w:val="6"/>
            <w:tcBorders>
              <w:left w:val="single" w:color="auto" w:sz="4" w:space="0"/>
            </w:tcBorders>
          </w:tcPr>
          <w:p>
            <w:pPr>
              <w:wordWrap w:val="0"/>
              <w:spacing w:line="320" w:lineRule="exact"/>
              <w:ind w:right="420"/>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考生工作单位人事部门审核意见： </w:t>
            </w:r>
          </w:p>
          <w:p>
            <w:pPr>
              <w:wordWrap w:val="0"/>
              <w:spacing w:line="320" w:lineRule="exact"/>
              <w:ind w:right="420"/>
              <w:rPr>
                <w:rFonts w:hint="eastAsia" w:ascii="方正仿宋_GB2312" w:hAnsi="方正仿宋_GB2312" w:eastAsia="方正仿宋_GB2312" w:cs="方正仿宋_GB2312"/>
                <w:bCs/>
                <w:color w:val="000000"/>
                <w:sz w:val="28"/>
                <w:szCs w:val="28"/>
              </w:rPr>
            </w:pPr>
          </w:p>
          <w:p>
            <w:pPr>
              <w:wordWrap w:val="0"/>
              <w:spacing w:line="320" w:lineRule="exact"/>
              <w:ind w:right="420"/>
              <w:rPr>
                <w:rFonts w:hint="eastAsia" w:ascii="方正仿宋_GB2312" w:hAnsi="方正仿宋_GB2312" w:eastAsia="方正仿宋_GB2312" w:cs="方正仿宋_GB2312"/>
                <w:bCs/>
                <w:color w:val="000000"/>
                <w:sz w:val="28"/>
                <w:szCs w:val="28"/>
              </w:rPr>
            </w:pPr>
          </w:p>
          <w:p>
            <w:pPr>
              <w:wordWrap w:val="0"/>
              <w:spacing w:line="320" w:lineRule="exact"/>
              <w:ind w:right="420" w:firstLine="8220" w:firstLineChars="2936"/>
              <w:rPr>
                <w:rFonts w:hint="eastAsia" w:ascii="方正仿宋_GB2312" w:hAnsi="方正仿宋_GB2312" w:eastAsia="方正仿宋_GB2312" w:cs="方正仿宋_GB2312"/>
                <w:bCs/>
                <w:color w:val="000000"/>
                <w:sz w:val="28"/>
                <w:szCs w:val="28"/>
              </w:rPr>
            </w:pPr>
          </w:p>
          <w:p>
            <w:pPr>
              <w:wordWrap w:val="0"/>
              <w:spacing w:line="320" w:lineRule="exact"/>
              <w:ind w:right="420"/>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单位人事部门盖章：         经办人签字：</w:t>
            </w:r>
          </w:p>
          <w:p>
            <w:pPr>
              <w:spacing w:line="320" w:lineRule="exact"/>
              <w:ind w:right="2"/>
              <w:rPr>
                <w:rFonts w:hint="eastAsia" w:ascii="方正仿宋_GB2312" w:hAnsi="方正仿宋_GB2312" w:eastAsia="方正仿宋_GB2312" w:cs="方正仿宋_GB2312"/>
                <w:bCs/>
                <w:color w:val="000000"/>
                <w:sz w:val="28"/>
                <w:szCs w:val="28"/>
              </w:rPr>
            </w:pPr>
          </w:p>
          <w:p>
            <w:pPr>
              <w:spacing w:line="320" w:lineRule="exact"/>
              <w:ind w:right="2"/>
              <w:jc w:val="right"/>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bCs/>
                <w:color w:val="000000"/>
                <w:sz w:val="28"/>
                <w:szCs w:val="28"/>
              </w:rPr>
              <w:t>年   月   日</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87" w:hRule="atLeast"/>
          <w:jc w:val="center"/>
        </w:trPr>
        <w:tc>
          <w:tcPr>
            <w:tcW w:w="9628" w:type="dxa"/>
            <w:gridSpan w:val="6"/>
            <w:tcBorders>
              <w:left w:val="single" w:color="auto" w:sz="4" w:space="0"/>
            </w:tcBorders>
          </w:tcPr>
          <w:p>
            <w:pPr>
              <w:spacing w:line="320" w:lineRule="exact"/>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所在学院审核意见：</w:t>
            </w:r>
          </w:p>
          <w:p>
            <w:pPr>
              <w:spacing w:line="320" w:lineRule="exact"/>
              <w:rPr>
                <w:rFonts w:hint="eastAsia" w:ascii="方正仿宋_GB2312" w:hAnsi="方正仿宋_GB2312" w:eastAsia="方正仿宋_GB2312" w:cs="方正仿宋_GB2312"/>
                <w:bCs/>
                <w:color w:val="000000"/>
                <w:sz w:val="28"/>
                <w:szCs w:val="28"/>
              </w:rPr>
            </w:pPr>
          </w:p>
          <w:p>
            <w:pPr>
              <w:spacing w:line="320" w:lineRule="exact"/>
              <w:rPr>
                <w:rFonts w:hint="eastAsia" w:ascii="方正仿宋_GB2312" w:hAnsi="方正仿宋_GB2312" w:eastAsia="方正仿宋_GB2312" w:cs="方正仿宋_GB2312"/>
                <w:bCs/>
                <w:color w:val="000000"/>
                <w:sz w:val="28"/>
                <w:szCs w:val="28"/>
              </w:rPr>
            </w:pPr>
          </w:p>
          <w:p>
            <w:pPr>
              <w:spacing w:line="320" w:lineRule="exact"/>
              <w:ind w:firstLine="8220" w:firstLineChars="2936"/>
              <w:rPr>
                <w:rFonts w:hint="eastAsia" w:ascii="方正仿宋_GB2312" w:hAnsi="方正仿宋_GB2312" w:eastAsia="方正仿宋_GB2312" w:cs="方正仿宋_GB2312"/>
                <w:bCs/>
                <w:color w:val="000000"/>
                <w:sz w:val="28"/>
                <w:szCs w:val="28"/>
              </w:rPr>
            </w:pPr>
          </w:p>
          <w:p>
            <w:pPr>
              <w:spacing w:line="320" w:lineRule="exact"/>
              <w:rPr>
                <w:rFonts w:hint="eastAsia" w:ascii="方正仿宋_GB2312" w:hAnsi="方正仿宋_GB2312" w:eastAsia="方正仿宋_GB2312" w:cs="方正仿宋_GB2312"/>
                <w:bCs/>
                <w:color w:val="000000"/>
                <w:sz w:val="28"/>
                <w:szCs w:val="28"/>
              </w:rPr>
            </w:pPr>
            <w:r>
              <w:rPr>
                <w:rFonts w:hint="eastAsia" w:ascii="方正仿宋_GB2312" w:hAnsi="方正仿宋_GB2312" w:eastAsia="方正仿宋_GB2312" w:cs="方正仿宋_GB2312"/>
                <w:bCs/>
                <w:color w:val="000000"/>
                <w:sz w:val="28"/>
                <w:szCs w:val="28"/>
              </w:rPr>
              <w:t>所在学院盖章：            经办人签字：</w:t>
            </w:r>
          </w:p>
          <w:p>
            <w:pPr>
              <w:spacing w:line="320" w:lineRule="exact"/>
              <w:jc w:val="right"/>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bCs/>
                <w:color w:val="000000"/>
                <w:sz w:val="28"/>
                <w:szCs w:val="28"/>
              </w:rPr>
              <w:t>年   月   日</w:t>
            </w:r>
          </w:p>
        </w:tc>
      </w:tr>
    </w:tbl>
    <w:p>
      <w:pPr>
        <w:snapToGrid w:val="0"/>
        <w:spacing w:line="360" w:lineRule="auto"/>
        <w:jc w:val="left"/>
        <w:rPr>
          <w:rFonts w:ascii="华文中宋" w:hAnsi="华文中宋" w:eastAsia="华文中宋" w:cs="华文中宋"/>
          <w:b/>
          <w:sz w:val="24"/>
        </w:rPr>
      </w:pPr>
    </w:p>
    <w:p>
      <w:pPr>
        <w:snapToGrid w:val="0"/>
        <w:spacing w:line="360" w:lineRule="auto"/>
        <w:jc w:val="left"/>
        <w:rPr>
          <w:rFonts w:ascii="华文中宋" w:hAnsi="华文中宋" w:eastAsia="华文中宋" w:cs="华文中宋"/>
          <w:b/>
          <w:sz w:val="24"/>
        </w:rPr>
      </w:pPr>
      <w:r>
        <w:rPr>
          <w:rFonts w:hint="eastAsia" w:ascii="华文中宋" w:hAnsi="华文中宋" w:eastAsia="华文中宋" w:cs="华文中宋"/>
          <w:b/>
          <w:sz w:val="24"/>
        </w:rPr>
        <w:t>附件</w:t>
      </w:r>
      <w:r>
        <w:rPr>
          <w:rFonts w:ascii="华文中宋" w:hAnsi="华文中宋" w:eastAsia="华文中宋" w:cs="华文中宋"/>
          <w:b/>
          <w:sz w:val="24"/>
        </w:rPr>
        <w:t>3</w:t>
      </w:r>
      <w:r>
        <w:rPr>
          <w:rFonts w:hint="eastAsia" w:ascii="华文中宋" w:hAnsi="华文中宋" w:eastAsia="华文中宋" w:cs="华文中宋"/>
          <w:b/>
          <w:sz w:val="24"/>
        </w:rPr>
        <w:t>：</w:t>
      </w:r>
    </w:p>
    <w:p>
      <w:pPr>
        <w:snapToGrid w:val="0"/>
        <w:spacing w:line="360" w:lineRule="auto"/>
        <w:jc w:val="center"/>
        <w:rPr>
          <w:rFonts w:ascii="华文中宋" w:hAnsi="华文中宋" w:eastAsia="华文中宋" w:cs="华文中宋"/>
          <w:b/>
          <w:sz w:val="32"/>
          <w:szCs w:val="32"/>
        </w:rPr>
      </w:pPr>
      <w:r>
        <w:rPr>
          <w:rFonts w:hint="eastAsia" w:ascii="华文中宋" w:hAnsi="华文中宋" w:eastAsia="华文中宋" w:cs="华文中宋"/>
          <w:b/>
          <w:sz w:val="32"/>
          <w:szCs w:val="32"/>
        </w:rPr>
        <w:t>汕头大学2024年硕士研究生招生考试诚信复试承诺书</w:t>
      </w:r>
    </w:p>
    <w:p>
      <w:pPr>
        <w:snapToGrid w:val="0"/>
        <w:spacing w:after="156" w:afterLines="5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本人是参加2024年全国硕士研究生招生考试的考生。本人已认真阅读《2024年全国硕士研究生招生工作管理规定》、《国家教育考试违规处理办法》以及省级教育招生考试机构和汕头大学发布的相关招生考试信息。</w:t>
      </w:r>
    </w:p>
    <w:p>
      <w:pPr>
        <w:snapToGrid w:val="0"/>
        <w:spacing w:after="156" w:afterLines="5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 “盗窃、损毁、传播在保密期限内的国家教育考试试题、答案及评分参考、考生答卷、考试成绩的，由有关部门依法追究有关人员的责任；构成犯罪的，由司法机关依法追究刑事责任。”</w:t>
      </w:r>
    </w:p>
    <w:p>
      <w:pPr>
        <w:snapToGrid w:val="0"/>
        <w:spacing w:after="156" w:afterLines="5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本人了解并理解汕头大学2024年硕士研究生招生考试复试的相关规定，并郑重作出如下承诺:</w:t>
      </w:r>
    </w:p>
    <w:p>
      <w:pPr>
        <w:snapToGrid w:val="0"/>
        <w:spacing w:after="156" w:afterLines="5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1.保证在报名及初、复试过程中，严格按照报考条件及相关政策要求选择填报志愿，如实、准确提交报考信息和各项身份认证、资格审核材料。如提供任何虚假、错误信息，本人自愿承担由此造成的一切后果。</w:t>
      </w:r>
    </w:p>
    <w:p>
      <w:pPr>
        <w:snapToGrid w:val="0"/>
        <w:spacing w:after="156" w:afterLines="5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2.自觉服从汕头大学及复试所在学院的统一安排，接受校方的管理、监督和检查。</w:t>
      </w:r>
    </w:p>
    <w:p>
      <w:pPr>
        <w:snapToGrid w:val="0"/>
        <w:spacing w:after="156" w:afterLines="5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3.自觉遵守相关法律和考试纪律、复试规则，诚信复试，不违纪、不作弊。</w:t>
      </w:r>
    </w:p>
    <w:p>
      <w:pPr>
        <w:widowControl/>
        <w:snapToGrid w:val="0"/>
        <w:spacing w:after="156" w:afterLines="5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4.了解复试过程禁止录音、录像、拍照、截屏、录屏及进行网络直播，禁止以任何形式传播复试相关内容，否则将以作弊论处，取消录取资格、学籍并追究相关责任。</w:t>
      </w:r>
    </w:p>
    <w:p>
      <w:pPr>
        <w:snapToGrid w:val="0"/>
        <w:spacing w:after="156" w:afterLines="5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5.保证本次复试过程中不信谣、不传谣、不造谣。</w:t>
      </w:r>
    </w:p>
    <w:p>
      <w:pPr>
        <w:snapToGrid w:val="0"/>
        <w:spacing w:after="156" w:afterLines="5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若本人违背上述各项承诺，本人自愿承担由此造成的一切后果，自愿承担相应的法律责任并接受记入国家教育考试诚信档案数据库，三年内不得报考研究生的处罚。</w:t>
      </w:r>
    </w:p>
    <w:p>
      <w:pPr>
        <w:wordWrap w:val="0"/>
        <w:snapToGrid w:val="0"/>
        <w:spacing w:before="156" w:beforeLines="50" w:after="156" w:afterLines="50"/>
        <w:ind w:left="420" w:firstLine="42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28"/>
          <w:szCs w:val="28"/>
        </w:rPr>
        <w:t>承诺人签名:</w:t>
      </w:r>
      <w:r>
        <w:rPr>
          <w:rFonts w:hint="eastAsia" w:ascii="方正仿宋_GB2312" w:hAnsi="方正仿宋_GB2312" w:eastAsia="方正仿宋_GB2312" w:cs="方正仿宋_GB2312"/>
          <w:i/>
          <w:sz w:val="28"/>
          <w:szCs w:val="28"/>
          <w:u w:val="single"/>
        </w:rPr>
        <w:t xml:space="preserve">                 </w:t>
      </w:r>
      <w:r>
        <w:rPr>
          <w:rFonts w:hint="eastAsia" w:ascii="方正仿宋_GB2312" w:hAnsi="方正仿宋_GB2312" w:eastAsia="方正仿宋_GB2312" w:cs="方正仿宋_GB2312"/>
          <w:i/>
          <w:sz w:val="28"/>
          <w:szCs w:val="28"/>
        </w:rPr>
        <w:t xml:space="preserve">       </w:t>
      </w:r>
      <w:r>
        <w:rPr>
          <w:rFonts w:hint="eastAsia" w:ascii="方正仿宋_GB2312" w:hAnsi="方正仿宋_GB2312" w:eastAsia="方正仿宋_GB2312" w:cs="方正仿宋_GB2312"/>
          <w:sz w:val="28"/>
          <w:szCs w:val="28"/>
        </w:rPr>
        <w:t>2024年    月    日</w:t>
      </w:r>
    </w:p>
    <w:sectPr>
      <w:pgSz w:w="11906" w:h="16838"/>
      <w:pgMar w:top="1157" w:right="1417" w:bottom="115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1A5970-8A82-47D3-AEB8-EC81596AAC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D6D0F67C-31DE-456D-B34C-8351BB4C3B14}"/>
  </w:font>
  <w:font w:name="文鼎小标宋简">
    <w:altName w:val="微软雅黑"/>
    <w:panose1 w:val="00000000000000000000"/>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13907F11-B2E6-49C0-B8C6-56ECE88E7C5D}"/>
  </w:font>
  <w:font w:name="方正小标宋简体">
    <w:panose1 w:val="02000000000000000000"/>
    <w:charset w:val="86"/>
    <w:family w:val="auto"/>
    <w:pitch w:val="default"/>
    <w:sig w:usb0="A00002BF" w:usb1="184F6CFA" w:usb2="00000012" w:usb3="00000000" w:csb0="00040001" w:csb1="00000000"/>
    <w:embedRegular r:id="rId4" w:fontKey="{1375A1F6-9DE5-4BD1-96D9-FCBDA6D5BE0D}"/>
  </w:font>
  <w:font w:name="华文中宋">
    <w:panose1 w:val="02010600040101010101"/>
    <w:charset w:val="86"/>
    <w:family w:val="auto"/>
    <w:pitch w:val="default"/>
    <w:sig w:usb0="00000287" w:usb1="080F0000" w:usb2="00000000" w:usb3="00000000" w:csb0="0004009F" w:csb1="DFD70000"/>
    <w:embedRegular r:id="rId5" w:fontKey="{F4FF6F29-3CD3-4032-B9D0-CB10080969D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ZjdhYWFhZjcxZjlmMDE4YWFhNTZkZDdjMjljODQifQ=="/>
  </w:docVars>
  <w:rsids>
    <w:rsidRoot w:val="000649DF"/>
    <w:rsid w:val="00034B00"/>
    <w:rsid w:val="00047A84"/>
    <w:rsid w:val="000649DF"/>
    <w:rsid w:val="000A1793"/>
    <w:rsid w:val="000B0F22"/>
    <w:rsid w:val="000F36A1"/>
    <w:rsid w:val="00182F0D"/>
    <w:rsid w:val="001C714B"/>
    <w:rsid w:val="001D3E72"/>
    <w:rsid w:val="00227996"/>
    <w:rsid w:val="00283B93"/>
    <w:rsid w:val="002A1E92"/>
    <w:rsid w:val="00317010"/>
    <w:rsid w:val="003637C1"/>
    <w:rsid w:val="00376E9E"/>
    <w:rsid w:val="003820A6"/>
    <w:rsid w:val="00394A9D"/>
    <w:rsid w:val="003C2969"/>
    <w:rsid w:val="00451ABF"/>
    <w:rsid w:val="00466994"/>
    <w:rsid w:val="004D191F"/>
    <w:rsid w:val="00583C21"/>
    <w:rsid w:val="0064597D"/>
    <w:rsid w:val="006A69CD"/>
    <w:rsid w:val="006B3C59"/>
    <w:rsid w:val="006D1F52"/>
    <w:rsid w:val="006D630F"/>
    <w:rsid w:val="00734979"/>
    <w:rsid w:val="007513FD"/>
    <w:rsid w:val="007A5B9F"/>
    <w:rsid w:val="007C4048"/>
    <w:rsid w:val="007D2334"/>
    <w:rsid w:val="00857A0D"/>
    <w:rsid w:val="00874AA9"/>
    <w:rsid w:val="0087570B"/>
    <w:rsid w:val="00880A17"/>
    <w:rsid w:val="009A1CF0"/>
    <w:rsid w:val="009C1075"/>
    <w:rsid w:val="00A02ED7"/>
    <w:rsid w:val="00A24EDA"/>
    <w:rsid w:val="00A26797"/>
    <w:rsid w:val="00A33B67"/>
    <w:rsid w:val="00A651C7"/>
    <w:rsid w:val="00A74108"/>
    <w:rsid w:val="00A96A80"/>
    <w:rsid w:val="00AA2288"/>
    <w:rsid w:val="00AA23D2"/>
    <w:rsid w:val="00B03F8A"/>
    <w:rsid w:val="00C017C0"/>
    <w:rsid w:val="00C26C1A"/>
    <w:rsid w:val="00CD2112"/>
    <w:rsid w:val="00CE2094"/>
    <w:rsid w:val="00D458F6"/>
    <w:rsid w:val="00D50CF0"/>
    <w:rsid w:val="00D8114E"/>
    <w:rsid w:val="00D87C73"/>
    <w:rsid w:val="00DE7D0B"/>
    <w:rsid w:val="00DF344B"/>
    <w:rsid w:val="00E550C1"/>
    <w:rsid w:val="00E744D2"/>
    <w:rsid w:val="00E77D7F"/>
    <w:rsid w:val="00F23CAD"/>
    <w:rsid w:val="00F26892"/>
    <w:rsid w:val="00F91472"/>
    <w:rsid w:val="00F920CA"/>
    <w:rsid w:val="00FD1EBF"/>
    <w:rsid w:val="039E6AEE"/>
    <w:rsid w:val="09531FDA"/>
    <w:rsid w:val="12B67F2C"/>
    <w:rsid w:val="1A1C4CF1"/>
    <w:rsid w:val="1A783865"/>
    <w:rsid w:val="23EA0BBA"/>
    <w:rsid w:val="2C7F304A"/>
    <w:rsid w:val="33C5254F"/>
    <w:rsid w:val="374D53A0"/>
    <w:rsid w:val="37BE184F"/>
    <w:rsid w:val="39AF51B2"/>
    <w:rsid w:val="3CB36013"/>
    <w:rsid w:val="44C0511C"/>
    <w:rsid w:val="5F8913CC"/>
    <w:rsid w:val="6A247014"/>
    <w:rsid w:val="773B361B"/>
    <w:rsid w:val="799B65F3"/>
    <w:rsid w:val="7D6D6C0D"/>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样式1 Char"/>
    <w:link w:val="11"/>
    <w:autoRedefine/>
    <w:qFormat/>
    <w:uiPriority w:val="0"/>
    <w:rPr>
      <w:rFonts w:ascii="仿宋_GB2312" w:eastAsia="文鼎小标宋简" w:cs="宋体"/>
      <w:sz w:val="44"/>
      <w:szCs w:val="32"/>
    </w:rPr>
  </w:style>
  <w:style w:type="paragraph" w:customStyle="1" w:styleId="11">
    <w:name w:val="样式1"/>
    <w:basedOn w:val="1"/>
    <w:link w:val="10"/>
    <w:autoRedefine/>
    <w:qFormat/>
    <w:uiPriority w:val="0"/>
    <w:pPr>
      <w:snapToGrid w:val="0"/>
      <w:spacing w:line="640" w:lineRule="exact"/>
      <w:jc w:val="center"/>
    </w:pPr>
    <w:rPr>
      <w:rFonts w:ascii="仿宋_GB2312" w:eastAsia="文鼎小标宋简" w:cs="宋体"/>
      <w:sz w:val="44"/>
      <w:szCs w:val="32"/>
    </w:rPr>
  </w:style>
  <w:style w:type="character" w:customStyle="1" w:styleId="12">
    <w:name w:val="批注框文本 字符"/>
    <w:basedOn w:val="6"/>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576</Words>
  <Characters>3284</Characters>
  <Lines>27</Lines>
  <Paragraphs>7</Paragraphs>
  <TotalTime>6</TotalTime>
  <ScaleCrop>false</ScaleCrop>
  <LinksUpToDate>false</LinksUpToDate>
  <CharactersWithSpaces>3853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2022-03-20T08:08:00Z</dcterms:created>
  <dc:creator>李润钿</dc:creator>
  <cp:lastModifiedBy>Han</cp:lastModifiedBy>
  <cp:lastPrinted>2023-03-15T08:59:00Z</cp:lastPrinted>
  <dcterms:modified xsi:type="dcterms:W3CDTF">2024-03-20T08:28:07Z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FCB7F2614FE341F0B975FE96F07D4D76_13</vt:lpwstr>
  </property>
</Properties>
</file>