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409"/>
        <w:gridCol w:w="1701"/>
        <w:gridCol w:w="1662"/>
      </w:tblGrid>
      <w:tr w:rsidR="00C91501" w:rsidRPr="00C67B44" w:rsidTr="00C67B44">
        <w:trPr>
          <w:trHeight w:hRule="exact" w:val="1050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C67B44" w:rsidRDefault="00C91501" w:rsidP="00C915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67B44">
              <w:rPr>
                <w:rFonts w:ascii="黑体" w:eastAsia="黑体" w:hAnsi="黑体" w:hint="eastAsia"/>
                <w:sz w:val="32"/>
                <w:szCs w:val="32"/>
              </w:rPr>
              <w:t>汕头大学2020年非全日制硕士研究生招生专业目录</w:t>
            </w:r>
          </w:p>
          <w:p w:rsidR="00C67B44" w:rsidRPr="00C67B44" w:rsidRDefault="00C67B44" w:rsidP="00C67B44">
            <w:pPr>
              <w:jc w:val="center"/>
              <w:rPr>
                <w:rFonts w:ascii="黑体" w:eastAsia="黑体" w:hAnsi="黑体"/>
                <w:szCs w:val="21"/>
              </w:rPr>
            </w:pPr>
            <w:r w:rsidRPr="00C67B44">
              <w:rPr>
                <w:rFonts w:ascii="Courier New" w:hAnsi="Courier New" w:cs="Courier New" w:hint="eastAsia"/>
                <w:bCs/>
                <w:kern w:val="0"/>
                <w:szCs w:val="21"/>
              </w:rPr>
              <w:t>（招生人数以教育部最终下达招生人数为准，拟招生人数仅作参考，可能会有调整）</w:t>
            </w:r>
          </w:p>
        </w:tc>
      </w:tr>
      <w:tr w:rsidR="00C91501" w:rsidRPr="00C67B44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C67B44" w:rsidRDefault="00C91501" w:rsidP="00C91501">
            <w:pPr>
              <w:jc w:val="center"/>
              <w:rPr>
                <w:szCs w:val="21"/>
              </w:rPr>
            </w:pPr>
            <w:r w:rsidRPr="00C67B44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C67B44" w:rsidRDefault="00C91501" w:rsidP="00C91501">
            <w:pPr>
              <w:jc w:val="center"/>
              <w:rPr>
                <w:szCs w:val="21"/>
              </w:rPr>
            </w:pPr>
            <w:r w:rsidRPr="00C67B44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C67B44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91501" w:rsidRPr="00C67B44" w:rsidRDefault="00C91501" w:rsidP="00C91501">
            <w:pPr>
              <w:jc w:val="center"/>
              <w:rPr>
                <w:szCs w:val="21"/>
              </w:rPr>
            </w:pPr>
            <w:r w:rsidRPr="00C67B44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C67B44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7B44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C67B44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7B44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联系人：王老师 联系电话：0754-86503631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4</w:t>
            </w:r>
            <w:r w:rsidR="005C1C4E" w:rsidRPr="00C67B44">
              <w:rPr>
                <w:rFonts w:ascii="宋体" w:eastAsia="宋体" w:hAnsi="宋体" w:hint="eastAsia"/>
                <w:szCs w:val="21"/>
              </w:rPr>
              <w:t>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学科教学（语文）(045103)(专业型)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拟招人数：20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(01)学科教学(语文)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①11a|专业水平考核（专硕）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②12a|综合素质（专硕）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③13a|英语水平测试（专硕）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学科教学（英语）(045108)(专业型)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(01)学科教学（英语）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④806|综合英语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⑤16|语言学基本知识、英语国家社会文化知识（专硕）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长江新闻与传播学院(002)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联系人：韩老师 联系电话：0754-86503034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新闻与传播(055200)(专业型)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</w:t>
            </w:r>
            <w:r w:rsidR="007C0865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(01)高级新闻实务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(02)广播电视实务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(03)新媒体实务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(04)广告与数字营销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高等教育研究所(004)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联系人：李老师 联系电话：0754-86503169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拟招人数：</w:t>
            </w:r>
            <w:r w:rsidR="003C2A8F" w:rsidRPr="00C67B44">
              <w:rPr>
                <w:rFonts w:ascii="宋体" w:eastAsia="宋体" w:hAnsi="宋体" w:hint="eastAsia"/>
                <w:szCs w:val="21"/>
              </w:rPr>
              <w:t>4</w:t>
            </w:r>
            <w:r w:rsidR="007C0865">
              <w:rPr>
                <w:rFonts w:ascii="宋体" w:eastAsia="宋体" w:hAnsi="宋体" w:hint="eastAsia"/>
                <w:szCs w:val="21"/>
              </w:rPr>
              <w:t>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lastRenderedPageBreak/>
              <w:t>教育管理(045101)(专业型)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3C2A8F" w:rsidRPr="00C67B44">
              <w:rPr>
                <w:rFonts w:ascii="宋体" w:eastAsia="宋体" w:hAnsi="宋体" w:hint="eastAsia"/>
                <w:szCs w:val="21"/>
              </w:rPr>
              <w:t>4</w:t>
            </w:r>
            <w:r w:rsidR="007C0865">
              <w:rPr>
                <w:rFonts w:ascii="宋体" w:eastAsia="宋体" w:hAnsi="宋体" w:hint="eastAsia"/>
                <w:szCs w:val="21"/>
              </w:rPr>
              <w:t>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(01)不区分研究方向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④801|教育管理学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②43|教育学基础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联系人：黄老师、余老师 联系电话：0754-86503904、3913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拟招人数：105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法律（非法学）(035101)(专业型)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拟招人数：20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法律（法学）(035102)(专业型)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公共管理(125200)(专业型)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65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lastRenderedPageBreak/>
              <w:t>(02)公共政策与社会保障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(03)公共部门人力资源管理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商学院(007)</w:t>
            </w:r>
          </w:p>
          <w:p w:rsidR="00D47B52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联系人：李老师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联系电话：</w:t>
            </w:r>
            <w:r w:rsidR="00D47B52">
              <w:rPr>
                <w:rFonts w:ascii="宋体" w:eastAsia="宋体" w:hAnsi="宋体" w:hint="eastAsia"/>
                <w:szCs w:val="21"/>
              </w:rPr>
              <w:t>07548650</w:t>
            </w:r>
            <w:r w:rsidRPr="00C67B44">
              <w:rPr>
                <w:rFonts w:ascii="宋体" w:eastAsia="宋体" w:hAnsi="宋体" w:hint="eastAsia"/>
                <w:szCs w:val="21"/>
              </w:rPr>
              <w:t>2888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80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工商管理(125100)(专业型)</w:t>
            </w:r>
          </w:p>
          <w:p w:rsidR="00ED1603" w:rsidRPr="00C67B44" w:rsidRDefault="00ED3051" w:rsidP="007C0865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7C0865">
              <w:rPr>
                <w:rFonts w:ascii="宋体" w:eastAsia="宋体" w:hAnsi="宋体" w:hint="eastAsia"/>
                <w:szCs w:val="21"/>
              </w:rPr>
              <w:t>80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(01)金融与投资方向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(02)创新创业方向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联系人：袁老师 联系电话：0754-86502034</w:t>
            </w:r>
          </w:p>
          <w:p w:rsidR="00ED1603" w:rsidRPr="00C67B44" w:rsidRDefault="00ED3051" w:rsidP="005C1C4E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5C1C4E" w:rsidRPr="00C67B44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黑体" w:eastAsia="黑体" w:hAnsi="黑体" w:hint="eastAsia"/>
                <w:b/>
                <w:szCs w:val="21"/>
              </w:rPr>
              <w:t>学科教学（数学）(045104)(专业型)</w:t>
            </w:r>
          </w:p>
          <w:p w:rsidR="00ED1603" w:rsidRPr="00C67B44" w:rsidRDefault="00ED3051" w:rsidP="005C1C4E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拟招人数：</w:t>
            </w:r>
            <w:r w:rsidR="005C1C4E" w:rsidRPr="00C67B44">
              <w:rPr>
                <w:rFonts w:ascii="宋体" w:eastAsia="宋体" w:hAnsi="宋体" w:hint="eastAsia"/>
                <w:szCs w:val="21"/>
              </w:rPr>
              <w:t>20</w:t>
            </w:r>
            <w:r w:rsidRPr="00C67B44">
              <w:rPr>
                <w:rFonts w:ascii="宋体" w:eastAsia="宋体" w:hAnsi="宋体" w:hint="eastAsia"/>
                <w:szCs w:val="21"/>
              </w:rPr>
              <w:t xml:space="preserve">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16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C67B44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ED1603" w:rsidRPr="00C67B44" w:rsidRDefault="00ED3051">
            <w:pPr>
              <w:jc w:val="left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④803|高等数学基础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ED1603" w:rsidRPr="00C67B44" w:rsidRDefault="00ED3051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②45|初等数学研究</w:t>
            </w:r>
          </w:p>
          <w:p w:rsidR="00ED1603" w:rsidRPr="00C67B44" w:rsidRDefault="00ED3051" w:rsidP="004D10D2">
            <w:pPr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④</w:t>
            </w:r>
            <w:r w:rsidR="004D10D2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C67B44">
              <w:rPr>
                <w:rFonts w:ascii="宋体" w:eastAsia="宋体" w:hAnsi="宋体" w:hint="eastAsia"/>
                <w:szCs w:val="21"/>
              </w:rPr>
              <w:t>|</w:t>
            </w:r>
            <w:r w:rsidR="004D10D2">
              <w:rPr>
                <w:rFonts w:ascii="宋体" w:eastAsia="宋体" w:hAnsi="宋体" w:hint="eastAsia"/>
                <w:szCs w:val="21"/>
              </w:rPr>
              <w:t>专业英语</w:t>
            </w:r>
            <w:r w:rsidR="004D10D2" w:rsidRPr="00C67B44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D1603" w:rsidRPr="00C67B44" w:rsidRDefault="00ED3051">
            <w:pPr>
              <w:jc w:val="center"/>
              <w:rPr>
                <w:rFonts w:ascii="宋体" w:eastAsia="宋体" w:hAnsi="宋体"/>
                <w:szCs w:val="21"/>
              </w:rPr>
            </w:pPr>
            <w:r w:rsidRPr="00C67B44">
              <w:rPr>
                <w:rFonts w:ascii="宋体" w:eastAsia="宋体" w:hAnsi="宋体" w:hint="eastAsia"/>
                <w:szCs w:val="21"/>
              </w:rPr>
              <w:t>叶瑞松、韦才敏、陈晓鹏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603" w:rsidRPr="00C67B44" w:rsidRDefault="00ED16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08" w:rsidRDefault="00473208" w:rsidP="00127A6E">
      <w:r>
        <w:separator/>
      </w:r>
    </w:p>
  </w:endnote>
  <w:endnote w:type="continuationSeparator" w:id="0">
    <w:p w:rsidR="00473208" w:rsidRDefault="00473208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A720ED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4D6267" w:rsidRPr="004D6267">
          <w:rPr>
            <w:noProof/>
            <w:lang w:val="zh-CN"/>
          </w:rPr>
          <w:t>-</w:t>
        </w:r>
        <w:r w:rsidR="004D6267">
          <w:rPr>
            <w:noProof/>
          </w:rPr>
          <w:t xml:space="preserve"> 1 -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08" w:rsidRDefault="00473208" w:rsidP="00127A6E">
      <w:r>
        <w:separator/>
      </w:r>
    </w:p>
  </w:footnote>
  <w:footnote w:type="continuationSeparator" w:id="0">
    <w:p w:rsidR="00473208" w:rsidRDefault="00473208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1D681C"/>
    <w:rsid w:val="00250D92"/>
    <w:rsid w:val="002F6FE0"/>
    <w:rsid w:val="003C2A8F"/>
    <w:rsid w:val="004646B1"/>
    <w:rsid w:val="00473208"/>
    <w:rsid w:val="004D10D2"/>
    <w:rsid w:val="004D4249"/>
    <w:rsid w:val="004D6267"/>
    <w:rsid w:val="005B3D40"/>
    <w:rsid w:val="005C1C4E"/>
    <w:rsid w:val="00651EC8"/>
    <w:rsid w:val="006726CE"/>
    <w:rsid w:val="006C28CF"/>
    <w:rsid w:val="0071582B"/>
    <w:rsid w:val="00770E30"/>
    <w:rsid w:val="00791592"/>
    <w:rsid w:val="007A0716"/>
    <w:rsid w:val="007C0865"/>
    <w:rsid w:val="007C3384"/>
    <w:rsid w:val="00842F1B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720ED"/>
    <w:rsid w:val="00AB215A"/>
    <w:rsid w:val="00AD5C97"/>
    <w:rsid w:val="00B248CE"/>
    <w:rsid w:val="00B50D09"/>
    <w:rsid w:val="00B812F2"/>
    <w:rsid w:val="00BB1302"/>
    <w:rsid w:val="00BD3E9D"/>
    <w:rsid w:val="00BF5C94"/>
    <w:rsid w:val="00C16CBC"/>
    <w:rsid w:val="00C52260"/>
    <w:rsid w:val="00C67B44"/>
    <w:rsid w:val="00C91501"/>
    <w:rsid w:val="00D0253D"/>
    <w:rsid w:val="00D47B52"/>
    <w:rsid w:val="00D74E6E"/>
    <w:rsid w:val="00DC59F0"/>
    <w:rsid w:val="00DE61DA"/>
    <w:rsid w:val="00DF2E15"/>
    <w:rsid w:val="00E05E08"/>
    <w:rsid w:val="00E13066"/>
    <w:rsid w:val="00ED1603"/>
    <w:rsid w:val="00ED3051"/>
    <w:rsid w:val="00EE3131"/>
    <w:rsid w:val="00F21C6F"/>
    <w:rsid w:val="00F41207"/>
    <w:rsid w:val="00F45AF1"/>
    <w:rsid w:val="00F667A5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9F20-4D53-4C4F-A671-DC631D6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53</cp:revision>
  <dcterms:created xsi:type="dcterms:W3CDTF">2011-10-05T06:21:00Z</dcterms:created>
  <dcterms:modified xsi:type="dcterms:W3CDTF">2019-10-17T03:10:00Z</dcterms:modified>
</cp:coreProperties>
</file>